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88F" w:rsidRDefault="0099688F">
      <w:pPr>
        <w:rPr>
          <w:rFonts w:ascii="Times New Roman" w:hAnsi="Times New Roman" w:cs="Times New Roman"/>
          <w:b/>
          <w:sz w:val="28"/>
          <w:szCs w:val="28"/>
        </w:rPr>
      </w:pPr>
    </w:p>
    <w:p w:rsidR="0099688F" w:rsidRDefault="0099688F">
      <w:pPr>
        <w:rPr>
          <w:rFonts w:ascii="Times New Roman" w:hAnsi="Times New Roman" w:cs="Times New Roman"/>
          <w:b/>
          <w:sz w:val="28"/>
          <w:szCs w:val="28"/>
        </w:rPr>
      </w:pPr>
    </w:p>
    <w:p w:rsidR="0099688F" w:rsidRDefault="0099688F">
      <w:pPr>
        <w:rPr>
          <w:rFonts w:ascii="Times New Roman" w:hAnsi="Times New Roman" w:cs="Times New Roman"/>
          <w:b/>
          <w:sz w:val="28"/>
          <w:szCs w:val="28"/>
        </w:rPr>
      </w:pPr>
      <w:r>
        <w:rPr>
          <w:rFonts w:ascii="Times New Roman" w:hAnsi="Times New Roman" w:cs="Times New Roman"/>
          <w:b/>
          <w:sz w:val="28"/>
          <w:szCs w:val="28"/>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8" o:title=""/>
          </v:shape>
          <o:OLEObject Type="Embed" ProgID="AcroExch.Document.11" ShapeID="_x0000_i1025" DrawAspect="Content" ObjectID="_1640610977" r:id="rId9"/>
        </w:object>
      </w:r>
    </w:p>
    <w:p w:rsidR="00515907" w:rsidRPr="001D422E" w:rsidRDefault="00515907" w:rsidP="0076724C">
      <w:pPr>
        <w:pStyle w:val="a7"/>
        <w:spacing w:line="276" w:lineRule="auto"/>
        <w:ind w:right="-21" w:firstLine="851"/>
        <w:jc w:val="both"/>
        <w:rPr>
          <w:rFonts w:ascii="Times New Roman" w:hAnsi="Times New Roman" w:cs="Times New Roman"/>
          <w:b/>
          <w:sz w:val="28"/>
          <w:szCs w:val="28"/>
        </w:rPr>
      </w:pPr>
    </w:p>
    <w:p w:rsidR="0099688F" w:rsidRDefault="0099688F" w:rsidP="007D622A">
      <w:pPr>
        <w:pStyle w:val="40"/>
        <w:shd w:val="clear" w:color="auto" w:fill="auto"/>
        <w:tabs>
          <w:tab w:val="center" w:pos="8505"/>
        </w:tabs>
        <w:spacing w:before="0" w:after="0" w:line="276" w:lineRule="auto"/>
        <w:ind w:right="-21"/>
        <w:jc w:val="center"/>
        <w:rPr>
          <w:rStyle w:val="40pt"/>
          <w:b/>
          <w:bCs/>
          <w:sz w:val="28"/>
          <w:szCs w:val="28"/>
        </w:rPr>
      </w:pPr>
    </w:p>
    <w:p w:rsidR="0099688F" w:rsidRDefault="0099688F" w:rsidP="007D622A">
      <w:pPr>
        <w:pStyle w:val="40"/>
        <w:shd w:val="clear" w:color="auto" w:fill="auto"/>
        <w:tabs>
          <w:tab w:val="center" w:pos="8505"/>
        </w:tabs>
        <w:spacing w:before="0" w:after="0" w:line="276" w:lineRule="auto"/>
        <w:ind w:right="-21"/>
        <w:jc w:val="center"/>
        <w:rPr>
          <w:rStyle w:val="40pt"/>
          <w:b/>
          <w:bCs/>
          <w:sz w:val="28"/>
          <w:szCs w:val="28"/>
        </w:rPr>
      </w:pPr>
    </w:p>
    <w:p w:rsidR="00515907" w:rsidRDefault="005E6D96" w:rsidP="007D622A">
      <w:pPr>
        <w:pStyle w:val="40"/>
        <w:shd w:val="clear" w:color="auto" w:fill="auto"/>
        <w:tabs>
          <w:tab w:val="center" w:pos="8505"/>
        </w:tabs>
        <w:spacing w:before="0" w:after="0" w:line="276" w:lineRule="auto"/>
        <w:ind w:right="-21"/>
        <w:jc w:val="center"/>
        <w:rPr>
          <w:i w:val="0"/>
          <w:sz w:val="28"/>
          <w:szCs w:val="28"/>
        </w:rPr>
      </w:pPr>
      <w:bookmarkStart w:id="0" w:name="_GoBack"/>
      <w:bookmarkEnd w:id="0"/>
      <w:r w:rsidRPr="0076724C">
        <w:rPr>
          <w:rStyle w:val="40pt"/>
          <w:b/>
          <w:bCs/>
          <w:sz w:val="28"/>
          <w:szCs w:val="28"/>
        </w:rPr>
        <w:lastRenderedPageBreak/>
        <w:t xml:space="preserve">Типовая форма административного регламента предоставления государственной услуги </w:t>
      </w:r>
      <w:r w:rsidRPr="0076724C">
        <w:rPr>
          <w:i w:val="0"/>
          <w:sz w:val="28"/>
          <w:szCs w:val="28"/>
        </w:rPr>
        <w:t>«Выдача гражданам медицинской организацией, участвующ</w:t>
      </w:r>
      <w:r w:rsidR="001D422E">
        <w:rPr>
          <w:i w:val="0"/>
          <w:sz w:val="28"/>
          <w:szCs w:val="28"/>
        </w:rPr>
        <w:t xml:space="preserve">ей в реализации территориальной </w:t>
      </w:r>
      <w:r w:rsidRPr="0076724C">
        <w:rPr>
          <w:i w:val="0"/>
          <w:sz w:val="28"/>
          <w:szCs w:val="28"/>
        </w:rPr>
        <w:t>программы государственных</w:t>
      </w:r>
      <w:r w:rsidR="007D622A">
        <w:rPr>
          <w:i w:val="0"/>
          <w:sz w:val="28"/>
          <w:szCs w:val="28"/>
        </w:rPr>
        <w:t xml:space="preserve"> </w:t>
      </w:r>
      <w:r w:rsidRPr="0076724C">
        <w:rPr>
          <w:i w:val="0"/>
          <w:sz w:val="28"/>
          <w:szCs w:val="28"/>
        </w:rPr>
        <w:t>гарантий бесплатного оказания гражданам медицинской помощи,</w:t>
      </w:r>
      <w:r w:rsidR="007D622A">
        <w:rPr>
          <w:i w:val="0"/>
          <w:sz w:val="28"/>
          <w:szCs w:val="28"/>
        </w:rPr>
        <w:t xml:space="preserve"> </w:t>
      </w:r>
      <w:r w:rsidRPr="0076724C">
        <w:rPr>
          <w:i w:val="0"/>
          <w:sz w:val="28"/>
          <w:szCs w:val="28"/>
        </w:rPr>
        <w:t>направлений на прохождение медико-социальной экспертизы»</w:t>
      </w:r>
    </w:p>
    <w:p w:rsidR="001D422E" w:rsidRPr="0076724C" w:rsidRDefault="001D422E" w:rsidP="001D422E">
      <w:pPr>
        <w:pStyle w:val="40"/>
        <w:shd w:val="clear" w:color="auto" w:fill="auto"/>
        <w:tabs>
          <w:tab w:val="center" w:pos="8505"/>
        </w:tabs>
        <w:spacing w:before="0" w:after="43" w:line="276" w:lineRule="auto"/>
        <w:ind w:right="-21" w:firstLine="851"/>
        <w:jc w:val="center"/>
        <w:rPr>
          <w:i w:val="0"/>
          <w:sz w:val="28"/>
          <w:szCs w:val="28"/>
        </w:rPr>
      </w:pPr>
    </w:p>
    <w:p w:rsidR="001D422E" w:rsidRDefault="005E6D96" w:rsidP="001D422E">
      <w:pPr>
        <w:pStyle w:val="22"/>
        <w:shd w:val="clear" w:color="auto" w:fill="auto"/>
        <w:tabs>
          <w:tab w:val="center" w:pos="8505"/>
        </w:tabs>
        <w:spacing w:before="0" w:after="0" w:line="276" w:lineRule="auto"/>
        <w:ind w:right="-21" w:firstLine="851"/>
        <w:rPr>
          <w:sz w:val="28"/>
          <w:szCs w:val="28"/>
        </w:rPr>
      </w:pPr>
      <w:r w:rsidRPr="0076724C">
        <w:rPr>
          <w:sz w:val="28"/>
          <w:szCs w:val="28"/>
        </w:rPr>
        <w:t>Раздел 1. Общие положения</w:t>
      </w:r>
    </w:p>
    <w:p w:rsidR="001D422E" w:rsidRDefault="001D422E" w:rsidP="001D422E">
      <w:pPr>
        <w:pStyle w:val="22"/>
        <w:shd w:val="clear" w:color="auto" w:fill="auto"/>
        <w:tabs>
          <w:tab w:val="center" w:pos="8505"/>
        </w:tabs>
        <w:spacing w:before="0" w:after="0" w:line="276" w:lineRule="auto"/>
        <w:ind w:right="-21" w:firstLine="851"/>
        <w:rPr>
          <w:sz w:val="28"/>
          <w:szCs w:val="28"/>
        </w:rPr>
      </w:pPr>
    </w:p>
    <w:p w:rsidR="00C607B6" w:rsidRDefault="005E6D96" w:rsidP="001D422E">
      <w:pPr>
        <w:pStyle w:val="22"/>
        <w:shd w:val="clear" w:color="auto" w:fill="auto"/>
        <w:tabs>
          <w:tab w:val="center" w:pos="8505"/>
        </w:tabs>
        <w:spacing w:before="0" w:after="0" w:line="276" w:lineRule="auto"/>
        <w:ind w:right="-21" w:firstLine="851"/>
        <w:rPr>
          <w:sz w:val="28"/>
          <w:szCs w:val="28"/>
        </w:rPr>
      </w:pPr>
      <w:r w:rsidRPr="0076724C">
        <w:rPr>
          <w:sz w:val="28"/>
          <w:szCs w:val="28"/>
        </w:rPr>
        <w:t>Предмет регулирования регламента</w:t>
      </w:r>
    </w:p>
    <w:p w:rsidR="001D422E" w:rsidRPr="0076724C" w:rsidRDefault="001D422E" w:rsidP="001D422E">
      <w:pPr>
        <w:pStyle w:val="22"/>
        <w:shd w:val="clear" w:color="auto" w:fill="auto"/>
        <w:tabs>
          <w:tab w:val="center" w:pos="8505"/>
        </w:tabs>
        <w:spacing w:before="0" w:after="0" w:line="276" w:lineRule="auto"/>
        <w:ind w:right="-21" w:firstLine="851"/>
        <w:rPr>
          <w:sz w:val="28"/>
          <w:szCs w:val="28"/>
        </w:rPr>
      </w:pPr>
    </w:p>
    <w:p w:rsidR="00515907" w:rsidRPr="0076724C" w:rsidRDefault="005E6D96" w:rsidP="0076724C">
      <w:pPr>
        <w:pStyle w:val="23"/>
        <w:numPr>
          <w:ilvl w:val="0"/>
          <w:numId w:val="2"/>
        </w:numPr>
        <w:shd w:val="clear" w:color="auto" w:fill="auto"/>
        <w:tabs>
          <w:tab w:val="left" w:pos="1101"/>
          <w:tab w:val="center" w:pos="8505"/>
        </w:tabs>
        <w:spacing w:before="0" w:line="276" w:lineRule="auto"/>
        <w:ind w:right="-21" w:firstLine="851"/>
        <w:rPr>
          <w:sz w:val="28"/>
          <w:szCs w:val="28"/>
        </w:rPr>
      </w:pPr>
      <w:r w:rsidRPr="0076724C">
        <w:rPr>
          <w:sz w:val="28"/>
          <w:szCs w:val="28"/>
        </w:rPr>
        <w:t>Административный регламент предоставления государственной услуги «Выдача гражданам медицинской организацией, участвующей в реализации территориальной программы государственных гарантий бесплатного оказания гражданам медицинской помощи, направлений на прохождение медико-социальной экспертизы» (далее - регламент) устанавливает порядок и стандарт предоставления государственной услуги «Выдача гражданам медицинской организацией, участвующей в реализации территориальной программы государственных гарантий бесплатного оказания гражданам медицинской помощи, направлений на прохождение медико-социальной экспертизы» (далее - государственная услуга).</w:t>
      </w:r>
    </w:p>
    <w:p w:rsidR="00515907" w:rsidRPr="0076724C" w:rsidRDefault="005E6D96" w:rsidP="0076724C">
      <w:pPr>
        <w:pStyle w:val="23"/>
        <w:numPr>
          <w:ilvl w:val="0"/>
          <w:numId w:val="2"/>
        </w:numPr>
        <w:shd w:val="clear" w:color="auto" w:fill="auto"/>
        <w:tabs>
          <w:tab w:val="left" w:pos="1058"/>
          <w:tab w:val="center" w:pos="8505"/>
        </w:tabs>
        <w:spacing w:before="0" w:after="357" w:line="276" w:lineRule="auto"/>
        <w:ind w:right="-21" w:firstLine="851"/>
        <w:rPr>
          <w:sz w:val="28"/>
          <w:szCs w:val="28"/>
        </w:rPr>
      </w:pPr>
      <w:r w:rsidRPr="0076724C">
        <w:rPr>
          <w:sz w:val="28"/>
          <w:szCs w:val="28"/>
        </w:rPr>
        <w:t>Регламент устанавливает сроки и последовательность административных процедур, осуществляемых в ходе предоставления государственной услуги, порядок взаимодействия между сотрудниками медицинской организации, участвующей в реализации территориальной программы оказания гражданам медицинской помощи.</w:t>
      </w:r>
    </w:p>
    <w:p w:rsidR="00515907" w:rsidRPr="0076724C" w:rsidRDefault="005E6D96" w:rsidP="001D422E">
      <w:pPr>
        <w:pStyle w:val="22"/>
        <w:shd w:val="clear" w:color="auto" w:fill="auto"/>
        <w:tabs>
          <w:tab w:val="center" w:pos="8505"/>
        </w:tabs>
        <w:spacing w:before="0" w:after="306" w:line="276" w:lineRule="auto"/>
        <w:ind w:right="-21" w:firstLine="851"/>
        <w:rPr>
          <w:sz w:val="28"/>
          <w:szCs w:val="28"/>
        </w:rPr>
      </w:pPr>
      <w:r w:rsidRPr="0076724C">
        <w:rPr>
          <w:sz w:val="28"/>
          <w:szCs w:val="28"/>
        </w:rPr>
        <w:t>Круг заявителей</w:t>
      </w:r>
    </w:p>
    <w:p w:rsidR="00515907" w:rsidRPr="0076724C" w:rsidRDefault="005E6D96" w:rsidP="0076724C">
      <w:pPr>
        <w:pStyle w:val="23"/>
        <w:numPr>
          <w:ilvl w:val="0"/>
          <w:numId w:val="2"/>
        </w:numPr>
        <w:shd w:val="clear" w:color="auto" w:fill="auto"/>
        <w:tabs>
          <w:tab w:val="left" w:pos="1058"/>
          <w:tab w:val="center" w:pos="8505"/>
        </w:tabs>
        <w:spacing w:before="0" w:after="361" w:line="276" w:lineRule="auto"/>
        <w:ind w:right="-21" w:firstLine="851"/>
        <w:rPr>
          <w:sz w:val="28"/>
          <w:szCs w:val="28"/>
        </w:rPr>
      </w:pPr>
      <w:r w:rsidRPr="0076724C">
        <w:rPr>
          <w:sz w:val="28"/>
          <w:szCs w:val="28"/>
        </w:rPr>
        <w:t>Получателями государственной услуги являются физические лица (далее - заявители).</w:t>
      </w:r>
    </w:p>
    <w:p w:rsidR="00515907" w:rsidRDefault="005E6D96" w:rsidP="001D422E">
      <w:pPr>
        <w:pStyle w:val="22"/>
        <w:shd w:val="clear" w:color="auto" w:fill="auto"/>
        <w:tabs>
          <w:tab w:val="center" w:pos="8505"/>
        </w:tabs>
        <w:spacing w:before="0" w:after="0" w:line="276" w:lineRule="auto"/>
        <w:ind w:right="-21" w:firstLine="851"/>
        <w:jc w:val="both"/>
        <w:rPr>
          <w:sz w:val="28"/>
          <w:szCs w:val="28"/>
        </w:rPr>
      </w:pPr>
      <w:r w:rsidRPr="0076724C">
        <w:rPr>
          <w:sz w:val="28"/>
          <w:szCs w:val="28"/>
        </w:rPr>
        <w:t>Требования к порядку информирования о предоставлении государственной</w:t>
      </w:r>
      <w:r w:rsidR="00831597">
        <w:rPr>
          <w:sz w:val="28"/>
          <w:szCs w:val="28"/>
        </w:rPr>
        <w:t xml:space="preserve"> </w:t>
      </w:r>
      <w:r w:rsidRPr="0076724C">
        <w:rPr>
          <w:sz w:val="28"/>
          <w:szCs w:val="28"/>
        </w:rPr>
        <w:t>услуги</w:t>
      </w:r>
    </w:p>
    <w:p w:rsidR="001D422E" w:rsidRPr="0076724C" w:rsidRDefault="001D422E" w:rsidP="001D422E">
      <w:pPr>
        <w:pStyle w:val="22"/>
        <w:shd w:val="clear" w:color="auto" w:fill="auto"/>
        <w:tabs>
          <w:tab w:val="center" w:pos="8505"/>
        </w:tabs>
        <w:spacing w:before="0" w:after="0" w:line="276" w:lineRule="auto"/>
        <w:ind w:right="-21" w:firstLine="851"/>
        <w:jc w:val="both"/>
        <w:rPr>
          <w:sz w:val="28"/>
          <w:szCs w:val="28"/>
        </w:rPr>
      </w:pPr>
    </w:p>
    <w:p w:rsidR="001D422E" w:rsidRPr="001D422E" w:rsidRDefault="005E6D96" w:rsidP="001D422E">
      <w:pPr>
        <w:pStyle w:val="23"/>
        <w:numPr>
          <w:ilvl w:val="0"/>
          <w:numId w:val="2"/>
        </w:numPr>
        <w:shd w:val="clear" w:color="auto" w:fill="auto"/>
        <w:tabs>
          <w:tab w:val="left" w:pos="1053"/>
          <w:tab w:val="center" w:pos="8505"/>
        </w:tabs>
        <w:spacing w:before="0" w:line="276" w:lineRule="auto"/>
        <w:ind w:right="-21" w:firstLine="851"/>
        <w:rPr>
          <w:sz w:val="28"/>
          <w:szCs w:val="28"/>
        </w:rPr>
      </w:pPr>
      <w:r w:rsidRPr="0076724C">
        <w:rPr>
          <w:sz w:val="28"/>
          <w:szCs w:val="28"/>
        </w:rPr>
        <w:t>Информирование заявителей о порядке предоставления государственной услуги осуществляется непосредственно в медицинской организации на личном</w:t>
      </w:r>
      <w:r w:rsidR="00831597">
        <w:rPr>
          <w:sz w:val="28"/>
          <w:szCs w:val="28"/>
        </w:rPr>
        <w:t xml:space="preserve"> </w:t>
      </w:r>
      <w:r w:rsidR="001D422E" w:rsidRPr="001D422E">
        <w:rPr>
          <w:sz w:val="28"/>
          <w:szCs w:val="28"/>
        </w:rPr>
        <w:t xml:space="preserve">приеме, по телефону, на информационных </w:t>
      </w:r>
      <w:r w:rsidR="001D422E" w:rsidRPr="001D422E">
        <w:rPr>
          <w:sz w:val="28"/>
          <w:szCs w:val="28"/>
        </w:rPr>
        <w:lastRenderedPageBreak/>
        <w:t>стендах, размещенных в здании медицинской организации, и на официальном сайте медицинской организации.</w:t>
      </w:r>
    </w:p>
    <w:p w:rsidR="001D422E" w:rsidRDefault="001D422E" w:rsidP="001D422E">
      <w:pPr>
        <w:pStyle w:val="23"/>
        <w:shd w:val="clear" w:color="auto" w:fill="auto"/>
        <w:tabs>
          <w:tab w:val="left" w:pos="993"/>
          <w:tab w:val="center" w:pos="8505"/>
        </w:tabs>
        <w:spacing w:before="0" w:line="276" w:lineRule="auto"/>
        <w:ind w:right="-21" w:firstLine="851"/>
        <w:rPr>
          <w:sz w:val="28"/>
          <w:szCs w:val="28"/>
        </w:rPr>
      </w:pPr>
      <w:r w:rsidRPr="0076724C">
        <w:rPr>
          <w:sz w:val="28"/>
          <w:szCs w:val="28"/>
        </w:rPr>
        <w:t>Предоставление государственной услуги с участием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МФЦ) не предусматривается.</w:t>
      </w:r>
    </w:p>
    <w:p w:rsidR="001D422E" w:rsidRPr="0076724C" w:rsidRDefault="001D422E" w:rsidP="001D422E">
      <w:pPr>
        <w:pStyle w:val="23"/>
        <w:numPr>
          <w:ilvl w:val="0"/>
          <w:numId w:val="2"/>
        </w:numPr>
        <w:shd w:val="clear" w:color="auto" w:fill="auto"/>
        <w:tabs>
          <w:tab w:val="left" w:pos="1081"/>
          <w:tab w:val="center" w:pos="8505"/>
        </w:tabs>
        <w:spacing w:before="0" w:line="276" w:lineRule="auto"/>
        <w:ind w:right="-21" w:firstLine="851"/>
        <w:rPr>
          <w:sz w:val="28"/>
          <w:szCs w:val="28"/>
        </w:rPr>
      </w:pPr>
      <w:r w:rsidRPr="0076724C">
        <w:rPr>
          <w:sz w:val="28"/>
          <w:szCs w:val="28"/>
        </w:rPr>
        <w:t xml:space="preserve">Информация о месте нахождения, графике (режиме) работы, номерах контактных телефонов, адресе электронной почты и официального сайта медицинской организации, о порядке предоставления государственной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10" w:history="1">
        <w:r w:rsidRPr="0076724C">
          <w:rPr>
            <w:rStyle w:val="a3"/>
            <w:sz w:val="28"/>
            <w:szCs w:val="28"/>
          </w:rPr>
          <w:t>https://www.gosuslugi.ru/</w:t>
        </w:r>
      </w:hyperlink>
      <w:r w:rsidRPr="0076724C">
        <w:rPr>
          <w:sz w:val="28"/>
          <w:szCs w:val="28"/>
        </w:rPr>
        <w:t xml:space="preserve"> (указывается прямая ссылка на государственную услугу на Едином портале), а также предоставляется непосредственно сотрудником медицинской организации на личном приеме, также по контактным телефонам.</w:t>
      </w:r>
    </w:p>
    <w:p w:rsidR="001D422E" w:rsidRPr="0076724C" w:rsidRDefault="001D422E" w:rsidP="001D422E">
      <w:pPr>
        <w:pStyle w:val="23"/>
        <w:numPr>
          <w:ilvl w:val="0"/>
          <w:numId w:val="2"/>
        </w:numPr>
        <w:shd w:val="clear" w:color="auto" w:fill="auto"/>
        <w:tabs>
          <w:tab w:val="left" w:pos="1138"/>
          <w:tab w:val="center" w:pos="8505"/>
        </w:tabs>
        <w:spacing w:before="0" w:line="276" w:lineRule="auto"/>
        <w:ind w:right="-21" w:firstLine="851"/>
        <w:rPr>
          <w:sz w:val="28"/>
          <w:szCs w:val="28"/>
        </w:rPr>
      </w:pPr>
      <w:r w:rsidRPr="0076724C">
        <w:rPr>
          <w:sz w:val="28"/>
          <w:szCs w:val="28"/>
        </w:rPr>
        <w:t>Основными требованиями к информированию заявителя о порядке предоставления государственной услуги и услуг, которые являются необходимыми и обязательными для предоставления государственной услуги, являются достоверность предоставляемой информации, четкость в изложении информации, полнота информирования.</w:t>
      </w:r>
    </w:p>
    <w:p w:rsidR="001D422E" w:rsidRPr="0076724C" w:rsidRDefault="001D422E" w:rsidP="001D422E">
      <w:pPr>
        <w:pStyle w:val="23"/>
        <w:numPr>
          <w:ilvl w:val="0"/>
          <w:numId w:val="2"/>
        </w:numPr>
        <w:shd w:val="clear" w:color="auto" w:fill="auto"/>
        <w:tabs>
          <w:tab w:val="left" w:pos="1138"/>
          <w:tab w:val="center" w:pos="8505"/>
        </w:tabs>
        <w:spacing w:before="0" w:line="276" w:lineRule="auto"/>
        <w:ind w:right="-21" w:firstLine="851"/>
        <w:rPr>
          <w:sz w:val="28"/>
          <w:szCs w:val="28"/>
        </w:rPr>
      </w:pPr>
      <w:r w:rsidRPr="0076724C">
        <w:rPr>
          <w:sz w:val="28"/>
          <w:szCs w:val="28"/>
        </w:rPr>
        <w:t>При общении с заявителем (по телефону или лично) сотрудники медицинской организации должны корректно и внимательно относиться к гражданам, не унижая их чести и достоинства. Устное информирование о порядке предоставления государственной услуги должно проводиться с использованием официально-делового стиля речи.</w:t>
      </w:r>
    </w:p>
    <w:p w:rsidR="001D422E" w:rsidRPr="0076724C" w:rsidRDefault="001D422E" w:rsidP="001D422E">
      <w:pPr>
        <w:pStyle w:val="23"/>
        <w:numPr>
          <w:ilvl w:val="0"/>
          <w:numId w:val="2"/>
        </w:numPr>
        <w:shd w:val="clear" w:color="auto" w:fill="auto"/>
        <w:tabs>
          <w:tab w:val="left" w:pos="1052"/>
          <w:tab w:val="center" w:pos="8505"/>
        </w:tabs>
        <w:spacing w:before="0" w:after="354" w:line="276" w:lineRule="auto"/>
        <w:ind w:right="-21" w:firstLine="851"/>
        <w:rPr>
          <w:sz w:val="28"/>
          <w:szCs w:val="28"/>
        </w:rPr>
      </w:pPr>
      <w:r w:rsidRPr="0076724C">
        <w:rPr>
          <w:sz w:val="28"/>
          <w:szCs w:val="28"/>
        </w:rPr>
        <w:t>Информирование заявителя о порядке предоставления государственной услуги может осуществляться с использованием средств автоинформирования.</w:t>
      </w:r>
    </w:p>
    <w:p w:rsidR="001D422E" w:rsidRPr="0076724C" w:rsidRDefault="001D422E" w:rsidP="001D422E">
      <w:pPr>
        <w:pStyle w:val="42"/>
        <w:shd w:val="clear" w:color="auto" w:fill="auto"/>
        <w:tabs>
          <w:tab w:val="center" w:pos="8505"/>
        </w:tabs>
        <w:spacing w:before="0" w:after="305" w:line="276" w:lineRule="auto"/>
        <w:ind w:right="-21" w:firstLine="851"/>
        <w:jc w:val="both"/>
        <w:rPr>
          <w:sz w:val="28"/>
          <w:szCs w:val="28"/>
        </w:rPr>
      </w:pPr>
      <w:bookmarkStart w:id="1" w:name="bookmark3"/>
      <w:r w:rsidRPr="0076724C">
        <w:rPr>
          <w:sz w:val="28"/>
          <w:szCs w:val="28"/>
        </w:rPr>
        <w:t>Раздел 2. Стандарт предоставления государственной услуги Наименование государственной услуги</w:t>
      </w:r>
      <w:bookmarkEnd w:id="1"/>
    </w:p>
    <w:p w:rsidR="001D422E" w:rsidRDefault="001D422E" w:rsidP="001D422E">
      <w:pPr>
        <w:pStyle w:val="23"/>
        <w:numPr>
          <w:ilvl w:val="0"/>
          <w:numId w:val="2"/>
        </w:numPr>
        <w:shd w:val="clear" w:color="auto" w:fill="auto"/>
        <w:tabs>
          <w:tab w:val="left" w:pos="1263"/>
          <w:tab w:val="center" w:pos="8505"/>
        </w:tabs>
        <w:spacing w:before="0" w:after="357" w:line="276" w:lineRule="auto"/>
        <w:ind w:right="-21" w:firstLine="851"/>
        <w:rPr>
          <w:sz w:val="28"/>
          <w:szCs w:val="28"/>
        </w:rPr>
      </w:pPr>
      <w:r w:rsidRPr="0076724C">
        <w:rPr>
          <w:sz w:val="28"/>
          <w:szCs w:val="28"/>
        </w:rPr>
        <w:t>Наименование государственной услуги - «Выдача гражданам медицинской организацией, участвующей в реализации территориальной программы государственных гарантий бесплатного оказания гражданам медицинской помощи, направлений на прохождение медико-социальной экспертизы».</w:t>
      </w:r>
    </w:p>
    <w:p w:rsidR="001D422E" w:rsidRPr="0076724C" w:rsidRDefault="001D422E" w:rsidP="001D422E">
      <w:pPr>
        <w:pStyle w:val="42"/>
        <w:shd w:val="clear" w:color="auto" w:fill="auto"/>
        <w:tabs>
          <w:tab w:val="center" w:pos="8505"/>
        </w:tabs>
        <w:spacing w:before="0" w:after="367" w:line="276" w:lineRule="auto"/>
        <w:ind w:right="-21"/>
        <w:jc w:val="both"/>
        <w:rPr>
          <w:sz w:val="28"/>
          <w:szCs w:val="28"/>
        </w:rPr>
      </w:pPr>
      <w:bookmarkStart w:id="2" w:name="bookmark4"/>
      <w:r w:rsidRPr="0076724C">
        <w:rPr>
          <w:sz w:val="28"/>
          <w:szCs w:val="28"/>
        </w:rPr>
        <w:lastRenderedPageBreak/>
        <w:t>Наименование органа, предоставляющего государственную услугу</w:t>
      </w:r>
      <w:bookmarkEnd w:id="2"/>
    </w:p>
    <w:p w:rsidR="001D422E" w:rsidRPr="0076724C" w:rsidRDefault="001D422E" w:rsidP="008461D7">
      <w:pPr>
        <w:pStyle w:val="23"/>
        <w:numPr>
          <w:ilvl w:val="0"/>
          <w:numId w:val="2"/>
        </w:numPr>
        <w:shd w:val="clear" w:color="auto" w:fill="auto"/>
        <w:tabs>
          <w:tab w:val="left" w:pos="1118"/>
        </w:tabs>
        <w:spacing w:before="0" w:line="276" w:lineRule="auto"/>
        <w:ind w:right="-21" w:firstLine="851"/>
        <w:rPr>
          <w:sz w:val="28"/>
          <w:szCs w:val="28"/>
        </w:rPr>
      </w:pPr>
      <w:r w:rsidRPr="0076724C">
        <w:rPr>
          <w:sz w:val="28"/>
          <w:szCs w:val="28"/>
        </w:rPr>
        <w:t>Государственная услуга предоставляется:</w:t>
      </w:r>
    </w:p>
    <w:p w:rsidR="001D422E" w:rsidRPr="0076724C" w:rsidRDefault="001D422E" w:rsidP="001D422E">
      <w:pPr>
        <w:pStyle w:val="23"/>
        <w:shd w:val="clear" w:color="auto" w:fill="auto"/>
        <w:tabs>
          <w:tab w:val="left" w:pos="1118"/>
          <w:tab w:val="center" w:pos="8505"/>
        </w:tabs>
        <w:spacing w:before="0" w:line="276" w:lineRule="auto"/>
        <w:ind w:right="-21" w:firstLine="851"/>
        <w:rPr>
          <w:sz w:val="28"/>
          <w:szCs w:val="28"/>
        </w:rPr>
      </w:pPr>
    </w:p>
    <w:p w:rsidR="001D422E" w:rsidRDefault="001D422E" w:rsidP="001D422E">
      <w:pPr>
        <w:pStyle w:val="23"/>
        <w:shd w:val="clear" w:color="auto" w:fill="auto"/>
        <w:tabs>
          <w:tab w:val="left" w:pos="1118"/>
          <w:tab w:val="center" w:pos="8505"/>
        </w:tabs>
        <w:spacing w:before="0" w:line="276" w:lineRule="auto"/>
        <w:ind w:right="-21" w:firstLine="851"/>
        <w:rPr>
          <w:sz w:val="28"/>
          <w:szCs w:val="28"/>
        </w:rPr>
      </w:pPr>
      <w:r w:rsidRPr="0076724C">
        <w:rPr>
          <w:sz w:val="28"/>
          <w:szCs w:val="28"/>
        </w:rPr>
        <w:t>ГАУЗ СО «Сухоложская районная больница»</w:t>
      </w:r>
    </w:p>
    <w:p w:rsidR="008461D7" w:rsidRDefault="008461D7" w:rsidP="001D422E">
      <w:pPr>
        <w:pStyle w:val="23"/>
        <w:shd w:val="clear" w:color="auto" w:fill="auto"/>
        <w:tabs>
          <w:tab w:val="left" w:pos="1118"/>
          <w:tab w:val="center" w:pos="8505"/>
        </w:tabs>
        <w:spacing w:before="0" w:line="276" w:lineRule="auto"/>
        <w:ind w:right="-21" w:firstLine="851"/>
        <w:rPr>
          <w:sz w:val="28"/>
          <w:szCs w:val="28"/>
        </w:rPr>
      </w:pPr>
    </w:p>
    <w:p w:rsidR="008461D7" w:rsidRDefault="008461D7" w:rsidP="008461D7">
      <w:pPr>
        <w:pStyle w:val="22"/>
        <w:shd w:val="clear" w:color="auto" w:fill="auto"/>
        <w:tabs>
          <w:tab w:val="center" w:pos="8505"/>
        </w:tabs>
        <w:spacing w:before="0" w:after="7" w:line="276" w:lineRule="auto"/>
        <w:ind w:right="-21"/>
        <w:rPr>
          <w:sz w:val="28"/>
          <w:szCs w:val="28"/>
        </w:rPr>
      </w:pPr>
      <w:r w:rsidRPr="0076724C">
        <w:rPr>
          <w:sz w:val="28"/>
          <w:szCs w:val="28"/>
        </w:rPr>
        <w:t>Наименование органов и организации, обращение в которые необходимо для</w:t>
      </w:r>
      <w:r w:rsidR="00831597">
        <w:rPr>
          <w:sz w:val="28"/>
          <w:szCs w:val="28"/>
        </w:rPr>
        <w:t xml:space="preserve"> </w:t>
      </w:r>
      <w:r w:rsidRPr="0076724C">
        <w:rPr>
          <w:sz w:val="28"/>
          <w:szCs w:val="28"/>
        </w:rPr>
        <w:t>предоставления государственной услуги</w:t>
      </w:r>
    </w:p>
    <w:p w:rsidR="008461D7" w:rsidRPr="0076724C" w:rsidRDefault="008461D7" w:rsidP="008461D7">
      <w:pPr>
        <w:pStyle w:val="22"/>
        <w:shd w:val="clear" w:color="auto" w:fill="auto"/>
        <w:tabs>
          <w:tab w:val="center" w:pos="8505"/>
        </w:tabs>
        <w:spacing w:before="0" w:after="7" w:line="276" w:lineRule="auto"/>
        <w:ind w:right="-21" w:firstLine="851"/>
        <w:jc w:val="both"/>
        <w:rPr>
          <w:sz w:val="28"/>
          <w:szCs w:val="28"/>
        </w:rPr>
      </w:pPr>
    </w:p>
    <w:p w:rsidR="008461D7" w:rsidRPr="0076724C" w:rsidRDefault="008461D7" w:rsidP="008461D7">
      <w:pPr>
        <w:pStyle w:val="23"/>
        <w:numPr>
          <w:ilvl w:val="0"/>
          <w:numId w:val="2"/>
        </w:numPr>
        <w:shd w:val="clear" w:color="auto" w:fill="auto"/>
        <w:tabs>
          <w:tab w:val="left" w:pos="1244"/>
          <w:tab w:val="center" w:pos="8505"/>
        </w:tabs>
        <w:spacing w:before="0" w:line="276" w:lineRule="auto"/>
        <w:ind w:right="-21" w:firstLine="851"/>
        <w:rPr>
          <w:sz w:val="28"/>
          <w:szCs w:val="28"/>
        </w:rPr>
      </w:pPr>
      <w:r w:rsidRPr="0076724C">
        <w:rPr>
          <w:sz w:val="28"/>
          <w:szCs w:val="28"/>
        </w:rPr>
        <w:t>При предоставлении государственной услуги получения документов в рамках межведомственного информационного взаимодействия не требуется.</w:t>
      </w:r>
    </w:p>
    <w:p w:rsidR="008461D7" w:rsidRPr="0076724C" w:rsidRDefault="008461D7" w:rsidP="008461D7">
      <w:pPr>
        <w:pStyle w:val="23"/>
        <w:numPr>
          <w:ilvl w:val="0"/>
          <w:numId w:val="2"/>
        </w:numPr>
        <w:shd w:val="clear" w:color="auto" w:fill="auto"/>
        <w:tabs>
          <w:tab w:val="left" w:pos="1244"/>
          <w:tab w:val="center" w:pos="8505"/>
        </w:tabs>
        <w:spacing w:before="0" w:after="354" w:line="276" w:lineRule="auto"/>
        <w:ind w:right="-21" w:firstLine="851"/>
        <w:rPr>
          <w:sz w:val="28"/>
          <w:szCs w:val="28"/>
        </w:rPr>
      </w:pPr>
      <w:r w:rsidRPr="0076724C">
        <w:rPr>
          <w:sz w:val="28"/>
          <w:szCs w:val="28"/>
        </w:rPr>
        <w:t>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обязательными для предоставления государственных услуг, утвержденный постановлением Правительства Свердловской области от 14.09.2011 №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w:t>
      </w:r>
    </w:p>
    <w:p w:rsidR="008461D7" w:rsidRPr="0076724C" w:rsidRDefault="008461D7" w:rsidP="008461D7">
      <w:pPr>
        <w:pStyle w:val="22"/>
        <w:shd w:val="clear" w:color="auto" w:fill="auto"/>
        <w:tabs>
          <w:tab w:val="center" w:pos="8505"/>
        </w:tabs>
        <w:spacing w:before="0" w:after="362" w:line="276" w:lineRule="auto"/>
        <w:ind w:right="-21" w:firstLine="851"/>
        <w:jc w:val="both"/>
        <w:rPr>
          <w:sz w:val="28"/>
          <w:szCs w:val="28"/>
        </w:rPr>
      </w:pPr>
      <w:r w:rsidRPr="0076724C">
        <w:rPr>
          <w:sz w:val="28"/>
          <w:szCs w:val="28"/>
        </w:rPr>
        <w:t>Описание результата предоставления государственной услуги</w:t>
      </w:r>
    </w:p>
    <w:p w:rsidR="008461D7" w:rsidRPr="0076724C" w:rsidRDefault="008461D7" w:rsidP="008461D7">
      <w:pPr>
        <w:pStyle w:val="23"/>
        <w:numPr>
          <w:ilvl w:val="0"/>
          <w:numId w:val="2"/>
        </w:numPr>
        <w:shd w:val="clear" w:color="auto" w:fill="auto"/>
        <w:tabs>
          <w:tab w:val="left" w:pos="567"/>
        </w:tabs>
        <w:spacing w:before="0" w:line="276" w:lineRule="auto"/>
        <w:ind w:right="-23" w:firstLine="851"/>
        <w:rPr>
          <w:sz w:val="28"/>
          <w:szCs w:val="28"/>
        </w:rPr>
      </w:pPr>
      <w:r w:rsidRPr="0076724C">
        <w:rPr>
          <w:sz w:val="28"/>
          <w:szCs w:val="28"/>
        </w:rPr>
        <w:t>Результатом предоставления государственной услуги является:</w:t>
      </w:r>
    </w:p>
    <w:p w:rsidR="008461D7" w:rsidRPr="0076724C" w:rsidRDefault="008461D7" w:rsidP="008461D7">
      <w:pPr>
        <w:pStyle w:val="23"/>
        <w:numPr>
          <w:ilvl w:val="0"/>
          <w:numId w:val="3"/>
        </w:numPr>
        <w:shd w:val="clear" w:color="auto" w:fill="auto"/>
        <w:tabs>
          <w:tab w:val="left" w:pos="1138"/>
          <w:tab w:val="center" w:pos="8505"/>
          <w:tab w:val="left" w:pos="8967"/>
        </w:tabs>
        <w:spacing w:before="0" w:line="276" w:lineRule="auto"/>
        <w:ind w:right="-21" w:firstLine="851"/>
        <w:rPr>
          <w:sz w:val="28"/>
          <w:szCs w:val="28"/>
        </w:rPr>
      </w:pPr>
      <w:r w:rsidRPr="0076724C">
        <w:rPr>
          <w:sz w:val="28"/>
          <w:szCs w:val="28"/>
        </w:rPr>
        <w:t>выдача направления на прохождение медико-социальной экспертизы по форме № 088/у;</w:t>
      </w:r>
      <w:r w:rsidRPr="0076724C">
        <w:rPr>
          <w:sz w:val="28"/>
          <w:szCs w:val="28"/>
        </w:rPr>
        <w:tab/>
        <w:t>.</w:t>
      </w:r>
    </w:p>
    <w:p w:rsidR="008461D7" w:rsidRPr="0076724C" w:rsidRDefault="008461D7" w:rsidP="008461D7">
      <w:pPr>
        <w:pStyle w:val="23"/>
        <w:numPr>
          <w:ilvl w:val="0"/>
          <w:numId w:val="3"/>
        </w:numPr>
        <w:shd w:val="clear" w:color="auto" w:fill="auto"/>
        <w:tabs>
          <w:tab w:val="left" w:pos="1100"/>
          <w:tab w:val="center" w:pos="8505"/>
        </w:tabs>
        <w:spacing w:before="0" w:after="308" w:line="276" w:lineRule="auto"/>
        <w:ind w:right="-21" w:firstLine="851"/>
        <w:rPr>
          <w:sz w:val="28"/>
          <w:szCs w:val="28"/>
        </w:rPr>
      </w:pPr>
      <w:r w:rsidRPr="0076724C">
        <w:rPr>
          <w:sz w:val="28"/>
          <w:szCs w:val="28"/>
        </w:rPr>
        <w:t>справка об отказе в направлении на прохождение медико-социальной экспертизы.</w:t>
      </w:r>
    </w:p>
    <w:p w:rsidR="008461D7" w:rsidRPr="0076724C" w:rsidRDefault="008461D7" w:rsidP="008461D7">
      <w:pPr>
        <w:pStyle w:val="22"/>
        <w:shd w:val="clear" w:color="auto" w:fill="auto"/>
        <w:tabs>
          <w:tab w:val="center" w:pos="8505"/>
        </w:tabs>
        <w:spacing w:before="0" w:after="0" w:line="276" w:lineRule="auto"/>
        <w:ind w:right="-21"/>
        <w:rPr>
          <w:sz w:val="28"/>
          <w:szCs w:val="28"/>
        </w:rPr>
      </w:pPr>
      <w:r w:rsidRPr="0076724C">
        <w:rPr>
          <w:sz w:val="28"/>
          <w:szCs w:val="28"/>
        </w:rPr>
        <w:t>Срок предоставления государственной услуги, в том числе с четом необходимости обращения в организации, участвующие</w:t>
      </w:r>
    </w:p>
    <w:p w:rsidR="008461D7" w:rsidRPr="0076724C" w:rsidRDefault="008461D7" w:rsidP="008461D7">
      <w:pPr>
        <w:pStyle w:val="22"/>
        <w:shd w:val="clear" w:color="auto" w:fill="auto"/>
        <w:tabs>
          <w:tab w:val="center" w:pos="8505"/>
        </w:tabs>
        <w:spacing w:before="0" w:after="0" w:line="276" w:lineRule="auto"/>
        <w:ind w:right="-21"/>
        <w:rPr>
          <w:sz w:val="28"/>
          <w:szCs w:val="28"/>
        </w:rPr>
      </w:pPr>
      <w:r w:rsidRPr="0076724C">
        <w:rPr>
          <w:sz w:val="28"/>
          <w:szCs w:val="28"/>
        </w:rPr>
        <w:lastRenderedPageBreak/>
        <w:t>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государственной</w:t>
      </w:r>
      <w:r w:rsidR="00831597">
        <w:rPr>
          <w:sz w:val="28"/>
          <w:szCs w:val="28"/>
        </w:rPr>
        <w:t xml:space="preserve"> </w:t>
      </w:r>
      <w:r w:rsidRPr="0076724C">
        <w:rPr>
          <w:sz w:val="28"/>
          <w:szCs w:val="28"/>
        </w:rPr>
        <w:t>услуги</w:t>
      </w:r>
    </w:p>
    <w:p w:rsidR="008461D7" w:rsidRPr="0076724C" w:rsidRDefault="008461D7" w:rsidP="008461D7">
      <w:pPr>
        <w:pStyle w:val="23"/>
        <w:shd w:val="clear" w:color="auto" w:fill="auto"/>
        <w:tabs>
          <w:tab w:val="left" w:pos="1118"/>
          <w:tab w:val="center" w:pos="8505"/>
        </w:tabs>
        <w:spacing w:before="0" w:line="276" w:lineRule="auto"/>
        <w:ind w:right="-21" w:firstLine="851"/>
        <w:jc w:val="center"/>
        <w:rPr>
          <w:sz w:val="28"/>
          <w:szCs w:val="28"/>
        </w:rPr>
      </w:pPr>
    </w:p>
    <w:p w:rsidR="008461D7" w:rsidRPr="0076724C" w:rsidRDefault="008461D7" w:rsidP="008461D7">
      <w:pPr>
        <w:pStyle w:val="23"/>
        <w:numPr>
          <w:ilvl w:val="0"/>
          <w:numId w:val="2"/>
        </w:numPr>
        <w:shd w:val="clear" w:color="auto" w:fill="auto"/>
        <w:tabs>
          <w:tab w:val="left" w:pos="1249"/>
          <w:tab w:val="center" w:pos="8505"/>
        </w:tabs>
        <w:spacing w:before="0" w:line="276" w:lineRule="auto"/>
        <w:ind w:right="-21" w:firstLine="851"/>
        <w:rPr>
          <w:sz w:val="28"/>
          <w:szCs w:val="28"/>
        </w:rPr>
      </w:pPr>
      <w:r w:rsidRPr="0076724C">
        <w:rPr>
          <w:sz w:val="28"/>
          <w:szCs w:val="28"/>
        </w:rPr>
        <w:t>Срок предоставления государственной услуги с учетом проведения необходимых диагностических мероприятий не должен превышать 40 дней.</w:t>
      </w:r>
    </w:p>
    <w:p w:rsidR="008461D7" w:rsidRDefault="008461D7" w:rsidP="008461D7">
      <w:pPr>
        <w:pStyle w:val="23"/>
        <w:numPr>
          <w:ilvl w:val="0"/>
          <w:numId w:val="2"/>
        </w:numPr>
        <w:shd w:val="clear" w:color="auto" w:fill="auto"/>
        <w:tabs>
          <w:tab w:val="left" w:pos="1249"/>
          <w:tab w:val="center" w:pos="8505"/>
        </w:tabs>
        <w:spacing w:before="0" w:line="276" w:lineRule="auto"/>
        <w:ind w:right="-21" w:firstLine="851"/>
        <w:rPr>
          <w:sz w:val="28"/>
          <w:szCs w:val="28"/>
        </w:rPr>
      </w:pPr>
      <w:r w:rsidRPr="0076724C">
        <w:rPr>
          <w:sz w:val="28"/>
          <w:szCs w:val="28"/>
        </w:rPr>
        <w:t>Гражданин, находящийся на лечении в стационаре в связи с операцией по ампутации (реампутации) конечности (конечностей), нуждающийся в первичном протезировании, направляется на медико-социальную экспертизу в срок, не превышающий 3 рабочих дней после проведения указанной операции.</w:t>
      </w:r>
    </w:p>
    <w:p w:rsidR="008461D7" w:rsidRPr="0076724C" w:rsidRDefault="008461D7" w:rsidP="008461D7">
      <w:pPr>
        <w:pStyle w:val="23"/>
        <w:shd w:val="clear" w:color="auto" w:fill="auto"/>
        <w:tabs>
          <w:tab w:val="left" w:pos="1249"/>
          <w:tab w:val="center" w:pos="8505"/>
        </w:tabs>
        <w:spacing w:before="0" w:line="276" w:lineRule="auto"/>
        <w:ind w:left="851" w:right="-21"/>
        <w:rPr>
          <w:sz w:val="28"/>
          <w:szCs w:val="28"/>
        </w:rPr>
      </w:pPr>
    </w:p>
    <w:p w:rsidR="008461D7" w:rsidRPr="0076724C" w:rsidRDefault="008461D7" w:rsidP="008461D7">
      <w:pPr>
        <w:pStyle w:val="22"/>
        <w:shd w:val="clear" w:color="auto" w:fill="auto"/>
        <w:tabs>
          <w:tab w:val="center" w:pos="8505"/>
        </w:tabs>
        <w:spacing w:before="0" w:after="2" w:line="276" w:lineRule="auto"/>
        <w:ind w:right="-21" w:firstLine="851"/>
        <w:rPr>
          <w:sz w:val="28"/>
          <w:szCs w:val="28"/>
        </w:rPr>
      </w:pPr>
      <w:r w:rsidRPr="0076724C">
        <w:rPr>
          <w:sz w:val="28"/>
          <w:szCs w:val="28"/>
        </w:rPr>
        <w:t>Нормативные правовые акты, регулирующие предоставление</w:t>
      </w:r>
    </w:p>
    <w:p w:rsidR="008461D7" w:rsidRPr="0076724C" w:rsidRDefault="008461D7" w:rsidP="008461D7">
      <w:pPr>
        <w:pStyle w:val="22"/>
        <w:shd w:val="clear" w:color="auto" w:fill="auto"/>
        <w:tabs>
          <w:tab w:val="center" w:pos="8505"/>
        </w:tabs>
        <w:spacing w:before="0" w:after="295" w:line="276" w:lineRule="auto"/>
        <w:ind w:right="-21" w:firstLine="851"/>
        <w:rPr>
          <w:sz w:val="28"/>
          <w:szCs w:val="28"/>
        </w:rPr>
      </w:pPr>
      <w:r w:rsidRPr="0076724C">
        <w:rPr>
          <w:sz w:val="28"/>
          <w:szCs w:val="28"/>
        </w:rPr>
        <w:t>государственной услуги</w:t>
      </w:r>
    </w:p>
    <w:p w:rsidR="008461D7" w:rsidRPr="0076724C" w:rsidRDefault="008461D7" w:rsidP="008461D7">
      <w:pPr>
        <w:pStyle w:val="23"/>
        <w:numPr>
          <w:ilvl w:val="0"/>
          <w:numId w:val="2"/>
        </w:numPr>
        <w:shd w:val="clear" w:color="auto" w:fill="auto"/>
        <w:tabs>
          <w:tab w:val="left" w:pos="1182"/>
          <w:tab w:val="left" w:pos="4570"/>
          <w:tab w:val="center" w:pos="8505"/>
        </w:tabs>
        <w:spacing w:before="0" w:line="276" w:lineRule="auto"/>
        <w:ind w:right="-21" w:firstLine="851"/>
        <w:rPr>
          <w:sz w:val="28"/>
          <w:szCs w:val="28"/>
        </w:rPr>
      </w:pPr>
      <w:r w:rsidRPr="0076724C">
        <w:rPr>
          <w:sz w:val="28"/>
          <w:szCs w:val="28"/>
        </w:rP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медицинской организации в сети «Интернет» и на Едином портале </w:t>
      </w:r>
      <w:hyperlink r:id="rId11" w:history="1">
        <w:r w:rsidRPr="0076724C">
          <w:rPr>
            <w:rStyle w:val="a3"/>
            <w:sz w:val="28"/>
            <w:szCs w:val="28"/>
          </w:rPr>
          <w:t>https://www.gosuslugi.ru/</w:t>
        </w:r>
      </w:hyperlink>
      <w:r w:rsidRPr="0076724C">
        <w:rPr>
          <w:sz w:val="28"/>
          <w:szCs w:val="28"/>
        </w:rPr>
        <w:t xml:space="preserve"> (указывается прямая ссылка на государственную услугу на Едином портале).</w:t>
      </w:r>
    </w:p>
    <w:p w:rsidR="008461D7" w:rsidRPr="0076724C" w:rsidRDefault="008461D7" w:rsidP="008461D7">
      <w:pPr>
        <w:pStyle w:val="23"/>
        <w:shd w:val="clear" w:color="auto" w:fill="auto"/>
        <w:tabs>
          <w:tab w:val="center" w:pos="8505"/>
        </w:tabs>
        <w:spacing w:before="0" w:after="240" w:line="276" w:lineRule="auto"/>
        <w:ind w:right="-21" w:firstLine="851"/>
        <w:rPr>
          <w:sz w:val="28"/>
          <w:szCs w:val="28"/>
        </w:rPr>
      </w:pPr>
      <w:r w:rsidRPr="0076724C">
        <w:rPr>
          <w:sz w:val="28"/>
          <w:szCs w:val="28"/>
        </w:rPr>
        <w:t>Медицинская организация, предоставляющая услугу, 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rsidR="008461D7" w:rsidRPr="0076724C" w:rsidRDefault="008461D7" w:rsidP="008461D7">
      <w:pPr>
        <w:pStyle w:val="22"/>
        <w:shd w:val="clear" w:color="auto" w:fill="auto"/>
        <w:tabs>
          <w:tab w:val="center" w:pos="8505"/>
        </w:tabs>
        <w:spacing w:before="0" w:after="0" w:line="276" w:lineRule="auto"/>
        <w:ind w:right="-21"/>
        <w:rPr>
          <w:sz w:val="28"/>
          <w:szCs w:val="28"/>
        </w:rPr>
      </w:pPr>
      <w:r w:rsidRPr="0076724C">
        <w:rPr>
          <w:sz w:val="28"/>
          <w:szCs w:val="28"/>
        </w:rPr>
        <w:t>Исчерпывающий перечень документов, необходимых в соответствии с законодательством Российской Федерации</w:t>
      </w:r>
    </w:p>
    <w:p w:rsidR="008461D7" w:rsidRPr="0076724C" w:rsidRDefault="008461D7" w:rsidP="008461D7">
      <w:pPr>
        <w:pStyle w:val="22"/>
        <w:shd w:val="clear" w:color="auto" w:fill="auto"/>
        <w:tabs>
          <w:tab w:val="center" w:pos="8505"/>
        </w:tabs>
        <w:spacing w:before="0" w:after="0" w:line="276" w:lineRule="auto"/>
        <w:ind w:right="-21"/>
        <w:rPr>
          <w:sz w:val="28"/>
          <w:szCs w:val="28"/>
        </w:rPr>
      </w:pPr>
      <w:r w:rsidRPr="0076724C">
        <w:rPr>
          <w:sz w:val="28"/>
          <w:szCs w:val="28"/>
        </w:rPr>
        <w:t>и законодательством Свердловской области для предоставления государственной услуги и услуг, являющихся необходимыми и обязательными для предоставления государственной услуги</w:t>
      </w:r>
    </w:p>
    <w:p w:rsidR="008461D7" w:rsidRPr="0076724C" w:rsidRDefault="008461D7" w:rsidP="008461D7">
      <w:pPr>
        <w:pStyle w:val="22"/>
        <w:shd w:val="clear" w:color="auto" w:fill="auto"/>
        <w:tabs>
          <w:tab w:val="center" w:pos="8505"/>
        </w:tabs>
        <w:spacing w:before="0" w:after="240" w:line="276" w:lineRule="auto"/>
        <w:ind w:right="-21"/>
        <w:rPr>
          <w:sz w:val="28"/>
          <w:szCs w:val="28"/>
        </w:rPr>
      </w:pPr>
      <w:r w:rsidRPr="0076724C">
        <w:rPr>
          <w:sz w:val="28"/>
          <w:szCs w:val="28"/>
        </w:rPr>
        <w:t>и подлежащих представлению заявителем, способы их получения заявителем, в том числе в электронной форме, порядок их представления</w:t>
      </w:r>
    </w:p>
    <w:p w:rsidR="00340BF9" w:rsidRPr="0076724C" w:rsidRDefault="00340BF9" w:rsidP="00340BF9">
      <w:pPr>
        <w:pStyle w:val="23"/>
        <w:numPr>
          <w:ilvl w:val="0"/>
          <w:numId w:val="2"/>
        </w:numPr>
        <w:shd w:val="clear" w:color="auto" w:fill="auto"/>
        <w:tabs>
          <w:tab w:val="left" w:pos="1354"/>
          <w:tab w:val="center" w:pos="8505"/>
        </w:tabs>
        <w:spacing w:before="0" w:line="276" w:lineRule="auto"/>
        <w:ind w:right="-21" w:firstLine="851"/>
        <w:rPr>
          <w:sz w:val="28"/>
          <w:szCs w:val="28"/>
        </w:rPr>
      </w:pPr>
      <w:r w:rsidRPr="0076724C">
        <w:rPr>
          <w:sz w:val="28"/>
          <w:szCs w:val="28"/>
        </w:rPr>
        <w:t xml:space="preserve">Государственная услуга предоставляется на основании запроса </w:t>
      </w:r>
      <w:r w:rsidRPr="0076724C">
        <w:rPr>
          <w:sz w:val="28"/>
          <w:szCs w:val="28"/>
        </w:rPr>
        <w:lastRenderedPageBreak/>
        <w:t>и иных документов, необходимых для предоставления государственной услуги, представленных в регистратуру медицинской организации Свердловской области:</w:t>
      </w:r>
    </w:p>
    <w:p w:rsidR="00340BF9" w:rsidRPr="0076724C" w:rsidRDefault="00340BF9" w:rsidP="00340BF9">
      <w:pPr>
        <w:pStyle w:val="23"/>
        <w:numPr>
          <w:ilvl w:val="0"/>
          <w:numId w:val="4"/>
        </w:numPr>
        <w:shd w:val="clear" w:color="auto" w:fill="auto"/>
        <w:tabs>
          <w:tab w:val="left" w:pos="0"/>
        </w:tabs>
        <w:spacing w:before="0" w:line="276" w:lineRule="auto"/>
        <w:ind w:right="-21" w:firstLine="851"/>
        <w:rPr>
          <w:sz w:val="28"/>
          <w:szCs w:val="28"/>
        </w:rPr>
      </w:pPr>
      <w:r w:rsidRPr="0076724C">
        <w:rPr>
          <w:sz w:val="28"/>
          <w:szCs w:val="28"/>
        </w:rPr>
        <w:t>согласие на направление на медико-социальную экспертизу;</w:t>
      </w:r>
    </w:p>
    <w:p w:rsidR="00340BF9" w:rsidRPr="0076724C" w:rsidRDefault="00340BF9" w:rsidP="00340BF9">
      <w:pPr>
        <w:pStyle w:val="23"/>
        <w:numPr>
          <w:ilvl w:val="0"/>
          <w:numId w:val="4"/>
        </w:numPr>
        <w:shd w:val="clear" w:color="auto" w:fill="auto"/>
        <w:tabs>
          <w:tab w:val="center" w:pos="851"/>
          <w:tab w:val="left" w:pos="1033"/>
        </w:tabs>
        <w:spacing w:before="0" w:line="276" w:lineRule="auto"/>
        <w:ind w:right="-21" w:firstLine="851"/>
        <w:rPr>
          <w:sz w:val="28"/>
          <w:szCs w:val="28"/>
        </w:rPr>
      </w:pPr>
      <w:r w:rsidRPr="0076724C">
        <w:rPr>
          <w:sz w:val="28"/>
          <w:szCs w:val="28"/>
        </w:rPr>
        <w:t>документ, удостоверяющий личность заявителя;</w:t>
      </w:r>
    </w:p>
    <w:p w:rsidR="00340BF9" w:rsidRPr="0076724C" w:rsidRDefault="00340BF9" w:rsidP="00340BF9">
      <w:pPr>
        <w:pStyle w:val="23"/>
        <w:numPr>
          <w:ilvl w:val="0"/>
          <w:numId w:val="4"/>
        </w:numPr>
        <w:shd w:val="clear" w:color="auto" w:fill="auto"/>
        <w:tabs>
          <w:tab w:val="left" w:pos="1114"/>
          <w:tab w:val="center" w:pos="8505"/>
        </w:tabs>
        <w:spacing w:before="0" w:line="276" w:lineRule="auto"/>
        <w:ind w:right="-21" w:firstLine="851"/>
        <w:rPr>
          <w:sz w:val="28"/>
          <w:szCs w:val="28"/>
        </w:rPr>
      </w:pPr>
      <w:r w:rsidRPr="0076724C">
        <w:rPr>
          <w:sz w:val="28"/>
          <w:szCs w:val="28"/>
        </w:rPr>
        <w:t>паспорт (для законного представителя), оформленная в соответствии с законодательством Российской Федерации доверенность (для представителя),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40BF9" w:rsidRPr="0076724C" w:rsidRDefault="00340BF9" w:rsidP="00340BF9">
      <w:pPr>
        <w:pStyle w:val="23"/>
        <w:numPr>
          <w:ilvl w:val="0"/>
          <w:numId w:val="4"/>
        </w:numPr>
        <w:shd w:val="clear" w:color="auto" w:fill="auto"/>
        <w:tabs>
          <w:tab w:val="center" w:pos="851"/>
          <w:tab w:val="left" w:pos="1057"/>
        </w:tabs>
        <w:spacing w:before="0" w:line="276" w:lineRule="auto"/>
        <w:ind w:right="-21" w:firstLine="851"/>
        <w:rPr>
          <w:sz w:val="28"/>
          <w:szCs w:val="28"/>
        </w:rPr>
      </w:pPr>
      <w:r w:rsidRPr="0076724C">
        <w:rPr>
          <w:sz w:val="28"/>
          <w:szCs w:val="28"/>
        </w:rPr>
        <w:t>страховой медицинский полис обязательного медицинского страхования граждан.</w:t>
      </w:r>
    </w:p>
    <w:p w:rsidR="00340BF9" w:rsidRPr="0076724C" w:rsidRDefault="00340BF9" w:rsidP="00340BF9">
      <w:pPr>
        <w:pStyle w:val="23"/>
        <w:numPr>
          <w:ilvl w:val="0"/>
          <w:numId w:val="2"/>
        </w:numPr>
        <w:shd w:val="clear" w:color="auto" w:fill="auto"/>
        <w:tabs>
          <w:tab w:val="left" w:pos="1364"/>
          <w:tab w:val="center" w:pos="8505"/>
        </w:tabs>
        <w:spacing w:before="0" w:line="276" w:lineRule="auto"/>
        <w:ind w:right="-21" w:firstLine="851"/>
        <w:rPr>
          <w:sz w:val="28"/>
          <w:szCs w:val="28"/>
        </w:rPr>
      </w:pPr>
      <w:r w:rsidRPr="0076724C">
        <w:rPr>
          <w:sz w:val="28"/>
          <w:szCs w:val="28"/>
        </w:rPr>
        <w:t>Для получения документов, необходимых для предоставления государственной услуги, указанных в пункте 17 настоящего регламента, заявитель (его законный или уполномоченный представитель) лично обращается в органы государственной власти, учреждения и организации.</w:t>
      </w:r>
    </w:p>
    <w:p w:rsidR="00340BF9" w:rsidRPr="0076724C" w:rsidRDefault="00340BF9" w:rsidP="00340BF9">
      <w:pPr>
        <w:pStyle w:val="23"/>
        <w:numPr>
          <w:ilvl w:val="0"/>
          <w:numId w:val="2"/>
        </w:numPr>
        <w:shd w:val="clear" w:color="auto" w:fill="auto"/>
        <w:tabs>
          <w:tab w:val="center" w:pos="1276"/>
        </w:tabs>
        <w:spacing w:before="0" w:after="300" w:line="276" w:lineRule="auto"/>
        <w:ind w:right="-21" w:firstLine="851"/>
        <w:rPr>
          <w:sz w:val="28"/>
          <w:szCs w:val="28"/>
        </w:rPr>
      </w:pPr>
      <w:r w:rsidRPr="0076724C">
        <w:rPr>
          <w:sz w:val="28"/>
          <w:szCs w:val="28"/>
        </w:rPr>
        <w:t>Запрос и документы, необходимые для предоставления государственной услуги, указанные в пункте 17 настоящего регламента, представляются в регистратуру медицинской организации посредством личного обращения заявителя (его законного или уполномоченного представителя).</w:t>
      </w:r>
    </w:p>
    <w:p w:rsidR="00340BF9" w:rsidRPr="0076724C" w:rsidRDefault="00340BF9" w:rsidP="00340BF9">
      <w:pPr>
        <w:pStyle w:val="22"/>
        <w:shd w:val="clear" w:color="auto" w:fill="auto"/>
        <w:tabs>
          <w:tab w:val="center" w:pos="8505"/>
        </w:tabs>
        <w:spacing w:before="0" w:after="300" w:line="276" w:lineRule="auto"/>
        <w:ind w:right="-21" w:firstLine="851"/>
        <w:rPr>
          <w:sz w:val="28"/>
          <w:szCs w:val="28"/>
        </w:rPr>
      </w:pPr>
      <w:r w:rsidRPr="0076724C">
        <w:rPr>
          <w:sz w:val="28"/>
          <w:szCs w:val="28"/>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40BF9" w:rsidRDefault="00340BF9" w:rsidP="00340BF9">
      <w:pPr>
        <w:pStyle w:val="23"/>
        <w:numPr>
          <w:ilvl w:val="0"/>
          <w:numId w:val="2"/>
        </w:numPr>
        <w:shd w:val="clear" w:color="auto" w:fill="auto"/>
        <w:tabs>
          <w:tab w:val="left" w:pos="1647"/>
          <w:tab w:val="center" w:pos="8505"/>
        </w:tabs>
        <w:spacing w:before="0" w:after="300" w:line="276" w:lineRule="auto"/>
        <w:ind w:right="-21" w:firstLine="851"/>
        <w:rPr>
          <w:sz w:val="28"/>
          <w:szCs w:val="28"/>
        </w:rPr>
      </w:pPr>
      <w:r w:rsidRPr="0076724C">
        <w:rPr>
          <w:sz w:val="28"/>
          <w:szCs w:val="28"/>
        </w:rPr>
        <w:t xml:space="preserve">Документы (сведения), необходимые в соответствии с законодательством Российской Федерации и законодательством Свердловской области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получаемых в порядке межведомственного </w:t>
      </w:r>
      <w:r w:rsidRPr="0076724C">
        <w:rPr>
          <w:sz w:val="28"/>
          <w:szCs w:val="28"/>
        </w:rPr>
        <w:lastRenderedPageBreak/>
        <w:t>электронного взаимодействия, отсутствуют.</w:t>
      </w:r>
    </w:p>
    <w:p w:rsidR="00340BF9" w:rsidRPr="0076724C" w:rsidRDefault="00340BF9" w:rsidP="00340BF9">
      <w:pPr>
        <w:pStyle w:val="22"/>
        <w:shd w:val="clear" w:color="auto" w:fill="auto"/>
        <w:tabs>
          <w:tab w:val="center" w:pos="8505"/>
        </w:tabs>
        <w:spacing w:before="0" w:after="296" w:line="276" w:lineRule="auto"/>
        <w:ind w:right="-21" w:firstLine="851"/>
        <w:jc w:val="both"/>
        <w:rPr>
          <w:sz w:val="28"/>
          <w:szCs w:val="28"/>
        </w:rPr>
      </w:pPr>
      <w:r w:rsidRPr="0076724C">
        <w:rPr>
          <w:sz w:val="28"/>
          <w:szCs w:val="28"/>
        </w:rPr>
        <w:t>Указание на запрет требовать от заявителя представления документов, информации или осуществления действий</w:t>
      </w:r>
    </w:p>
    <w:p w:rsidR="00340BF9" w:rsidRPr="0076724C" w:rsidRDefault="00340BF9" w:rsidP="00340BF9">
      <w:pPr>
        <w:pStyle w:val="23"/>
        <w:numPr>
          <w:ilvl w:val="0"/>
          <w:numId w:val="2"/>
        </w:numPr>
        <w:shd w:val="clear" w:color="auto" w:fill="auto"/>
        <w:tabs>
          <w:tab w:val="left" w:pos="1178"/>
          <w:tab w:val="center" w:pos="1276"/>
        </w:tabs>
        <w:spacing w:before="0" w:line="276" w:lineRule="auto"/>
        <w:ind w:right="-21" w:firstLine="851"/>
        <w:rPr>
          <w:sz w:val="28"/>
          <w:szCs w:val="28"/>
        </w:rPr>
      </w:pPr>
      <w:r w:rsidRPr="0076724C">
        <w:rPr>
          <w:sz w:val="28"/>
          <w:szCs w:val="28"/>
        </w:rPr>
        <w:t>Запрещается требовать от заявителя:</w:t>
      </w:r>
    </w:p>
    <w:p w:rsidR="00340BF9" w:rsidRPr="0076724C" w:rsidRDefault="00340BF9" w:rsidP="00340BF9">
      <w:pPr>
        <w:pStyle w:val="23"/>
        <w:shd w:val="clear" w:color="auto" w:fill="auto"/>
        <w:tabs>
          <w:tab w:val="center" w:pos="8505"/>
        </w:tabs>
        <w:spacing w:before="0" w:line="276" w:lineRule="auto"/>
        <w:ind w:right="-21" w:firstLine="851"/>
        <w:rPr>
          <w:sz w:val="28"/>
          <w:szCs w:val="28"/>
        </w:rPr>
      </w:pPr>
      <w:r w:rsidRPr="0076724C">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40BF9" w:rsidRPr="0076724C" w:rsidRDefault="00340BF9" w:rsidP="00340BF9">
      <w:pPr>
        <w:pStyle w:val="23"/>
        <w:shd w:val="clear" w:color="auto" w:fill="auto"/>
        <w:tabs>
          <w:tab w:val="center" w:pos="8505"/>
        </w:tabs>
        <w:spacing w:before="0" w:line="276" w:lineRule="auto"/>
        <w:ind w:right="-21" w:firstLine="851"/>
        <w:rPr>
          <w:sz w:val="28"/>
          <w:szCs w:val="28"/>
        </w:rPr>
      </w:pPr>
      <w:r w:rsidRPr="0076724C">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340BF9" w:rsidRPr="0076724C" w:rsidRDefault="00340BF9" w:rsidP="00340BF9">
      <w:pPr>
        <w:pStyle w:val="23"/>
        <w:shd w:val="clear" w:color="auto" w:fill="auto"/>
        <w:tabs>
          <w:tab w:val="center" w:pos="8505"/>
        </w:tabs>
        <w:spacing w:before="0" w:line="276" w:lineRule="auto"/>
        <w:ind w:right="-21" w:firstLine="851"/>
        <w:rPr>
          <w:sz w:val="28"/>
          <w:szCs w:val="28"/>
        </w:rPr>
      </w:pPr>
      <w:r w:rsidRPr="0076724C">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340BF9" w:rsidRPr="0076724C" w:rsidRDefault="00340BF9" w:rsidP="00340BF9">
      <w:pPr>
        <w:pStyle w:val="23"/>
        <w:shd w:val="clear" w:color="auto" w:fill="auto"/>
        <w:tabs>
          <w:tab w:val="center" w:pos="8505"/>
        </w:tabs>
        <w:spacing w:before="0" w:line="276" w:lineRule="auto"/>
        <w:ind w:right="-21" w:firstLine="851"/>
        <w:rPr>
          <w:sz w:val="28"/>
          <w:szCs w:val="28"/>
        </w:rPr>
      </w:pPr>
      <w:r w:rsidRPr="0076724C">
        <w:rPr>
          <w:sz w:val="28"/>
          <w:szCs w:val="28"/>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340BF9" w:rsidRDefault="00340BF9" w:rsidP="00340BF9">
      <w:pPr>
        <w:pStyle w:val="23"/>
        <w:shd w:val="clear" w:color="auto" w:fill="auto"/>
        <w:tabs>
          <w:tab w:val="center" w:pos="8505"/>
        </w:tabs>
        <w:spacing w:before="0" w:line="276" w:lineRule="auto"/>
        <w:ind w:right="-21" w:firstLine="851"/>
        <w:rPr>
          <w:sz w:val="28"/>
          <w:szCs w:val="28"/>
        </w:rPr>
      </w:pPr>
      <w:r w:rsidRPr="0076724C">
        <w:rPr>
          <w:sz w:val="28"/>
          <w:szCs w:val="28"/>
        </w:rPr>
        <w:t>наличие ошибок в заявлении о предоставлении государственной услуги документах, поданных заявителем после первоначального отказа в приеме документов, необходимых для предоставления государственной услуги, либо предоставлении государственной услуги и не включенных в представленный ранее комплект документов;</w:t>
      </w:r>
    </w:p>
    <w:p w:rsidR="00340BF9" w:rsidRPr="0076724C" w:rsidRDefault="00340BF9" w:rsidP="00340BF9">
      <w:pPr>
        <w:pStyle w:val="23"/>
        <w:shd w:val="clear" w:color="auto" w:fill="auto"/>
        <w:tabs>
          <w:tab w:val="center" w:pos="8505"/>
        </w:tabs>
        <w:spacing w:before="0" w:line="276" w:lineRule="auto"/>
        <w:ind w:right="-21" w:firstLine="851"/>
        <w:rPr>
          <w:sz w:val="28"/>
          <w:szCs w:val="28"/>
        </w:rPr>
      </w:pPr>
      <w:r w:rsidRPr="0076724C">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340BF9" w:rsidRPr="0076724C" w:rsidRDefault="00340BF9" w:rsidP="00340BF9">
      <w:pPr>
        <w:pStyle w:val="23"/>
        <w:shd w:val="clear" w:color="auto" w:fill="auto"/>
        <w:tabs>
          <w:tab w:val="center" w:pos="8505"/>
        </w:tabs>
        <w:spacing w:before="0" w:line="276" w:lineRule="auto"/>
        <w:ind w:right="-21" w:firstLine="851"/>
        <w:rPr>
          <w:sz w:val="28"/>
          <w:szCs w:val="28"/>
        </w:rPr>
      </w:pPr>
      <w:r w:rsidRPr="0076724C">
        <w:rPr>
          <w:sz w:val="28"/>
          <w:szCs w:val="28"/>
        </w:rPr>
        <w:lastRenderedPageBreak/>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при первоначальном отказе в приеме документов, необходимых для предоставления государственной услуги, либо в предоставлении государственной услуги. В данном случае в письменном виде за подписью руководителя медицинской организации, предоставляющей государственную услугу, при первоначальном отказе в приеме документов, необходимых для предоставления государственной услуги, заявитель уведомляется об указанном факте, а также приносятся извинения за доставленные неудобства.</w:t>
      </w:r>
    </w:p>
    <w:p w:rsidR="00425FC4" w:rsidRDefault="00340BF9" w:rsidP="00425FC4">
      <w:pPr>
        <w:pStyle w:val="23"/>
        <w:shd w:val="clear" w:color="auto" w:fill="auto"/>
        <w:tabs>
          <w:tab w:val="center" w:pos="8505"/>
        </w:tabs>
        <w:spacing w:before="0" w:line="276" w:lineRule="auto"/>
        <w:ind w:right="-21" w:firstLine="851"/>
        <w:rPr>
          <w:sz w:val="28"/>
          <w:szCs w:val="28"/>
        </w:rPr>
      </w:pPr>
      <w:r w:rsidRPr="0076724C">
        <w:rPr>
          <w:sz w:val="28"/>
          <w:szCs w:val="28"/>
        </w:rPr>
        <w:t>При предоставлении государственной услуги запрещается:</w:t>
      </w:r>
    </w:p>
    <w:p w:rsidR="00340BF9" w:rsidRPr="0076724C" w:rsidRDefault="00340BF9" w:rsidP="00425FC4">
      <w:pPr>
        <w:pStyle w:val="23"/>
        <w:shd w:val="clear" w:color="auto" w:fill="auto"/>
        <w:tabs>
          <w:tab w:val="center" w:pos="8505"/>
        </w:tabs>
        <w:spacing w:before="0" w:line="276" w:lineRule="auto"/>
        <w:ind w:right="-21" w:firstLine="851"/>
        <w:rPr>
          <w:sz w:val="28"/>
          <w:szCs w:val="28"/>
        </w:rPr>
      </w:pPr>
      <w:r w:rsidRPr="0076724C">
        <w:rPr>
          <w:sz w:val="28"/>
          <w:szCs w:val="28"/>
        </w:rPr>
        <w:t>отказывать в приеме запроса и иных документов, необходимых для предоставления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либо на официальном сайте медицинской организации;</w:t>
      </w:r>
    </w:p>
    <w:p w:rsidR="00340BF9" w:rsidRPr="0076724C" w:rsidRDefault="00340BF9" w:rsidP="00340BF9">
      <w:pPr>
        <w:pStyle w:val="23"/>
        <w:shd w:val="clear" w:color="auto" w:fill="auto"/>
        <w:tabs>
          <w:tab w:val="center" w:pos="8505"/>
        </w:tabs>
        <w:spacing w:before="0" w:after="296" w:line="276" w:lineRule="auto"/>
        <w:ind w:right="-21" w:firstLine="851"/>
        <w:rPr>
          <w:sz w:val="28"/>
          <w:szCs w:val="28"/>
        </w:rPr>
      </w:pPr>
      <w:r w:rsidRPr="0076724C">
        <w:rPr>
          <w:sz w:val="28"/>
          <w:szCs w:val="28"/>
        </w:rPr>
        <w:t>отказывать в предоставлении государственной услуги в случае, если запрос документов, необходимых для предоставления государственной услуги, подан в соответствии с информацией о сроках и порядке предоставления государственной услуги, опубликованной на Едином портале либо на официальном сайте медицинской организации.</w:t>
      </w:r>
    </w:p>
    <w:p w:rsidR="00425FC4" w:rsidRPr="0076724C" w:rsidRDefault="00425FC4" w:rsidP="00425FC4">
      <w:pPr>
        <w:pStyle w:val="22"/>
        <w:shd w:val="clear" w:color="auto" w:fill="auto"/>
        <w:tabs>
          <w:tab w:val="center" w:pos="8505"/>
        </w:tabs>
        <w:spacing w:before="0" w:after="304" w:line="276" w:lineRule="auto"/>
        <w:ind w:right="-21" w:firstLine="851"/>
        <w:rPr>
          <w:sz w:val="28"/>
          <w:szCs w:val="28"/>
        </w:rPr>
      </w:pPr>
      <w:r w:rsidRPr="0076724C">
        <w:rPr>
          <w:sz w:val="28"/>
          <w:szCs w:val="28"/>
        </w:rPr>
        <w:t>Исчерпывающий перечень оснований для отказа в приеме документов, необходимых для предоставления государственной услуги</w:t>
      </w:r>
    </w:p>
    <w:p w:rsidR="00425FC4" w:rsidRPr="0076724C" w:rsidRDefault="00425FC4" w:rsidP="00425FC4">
      <w:pPr>
        <w:pStyle w:val="23"/>
        <w:numPr>
          <w:ilvl w:val="0"/>
          <w:numId w:val="2"/>
        </w:numPr>
        <w:shd w:val="clear" w:color="auto" w:fill="auto"/>
        <w:tabs>
          <w:tab w:val="left" w:pos="1148"/>
          <w:tab w:val="center" w:pos="1276"/>
        </w:tabs>
        <w:spacing w:before="0" w:after="296" w:line="276" w:lineRule="auto"/>
        <w:ind w:right="-21" w:firstLine="851"/>
        <w:rPr>
          <w:sz w:val="28"/>
          <w:szCs w:val="28"/>
        </w:rPr>
      </w:pPr>
      <w:r w:rsidRPr="0076724C">
        <w:rPr>
          <w:sz w:val="28"/>
          <w:szCs w:val="28"/>
        </w:rPr>
        <w:t>Оснований для отказа в приеме запроса и документов, необходимых для предоставления государственной услуги, не предусмотрено.</w:t>
      </w:r>
    </w:p>
    <w:p w:rsidR="00425FC4" w:rsidRPr="0076724C" w:rsidRDefault="00425FC4" w:rsidP="00425FC4">
      <w:pPr>
        <w:pStyle w:val="22"/>
        <w:shd w:val="clear" w:color="auto" w:fill="auto"/>
        <w:tabs>
          <w:tab w:val="center" w:pos="8505"/>
        </w:tabs>
        <w:spacing w:before="0" w:after="300" w:line="276" w:lineRule="auto"/>
        <w:ind w:right="-21" w:firstLine="851"/>
        <w:rPr>
          <w:sz w:val="28"/>
          <w:szCs w:val="28"/>
        </w:rPr>
      </w:pPr>
      <w:r w:rsidRPr="0076724C">
        <w:rPr>
          <w:sz w:val="28"/>
          <w:szCs w:val="28"/>
        </w:rPr>
        <w:t>Исчерпывающий перечень оснований для приостановления или отказа в предоставлении государственной услуги</w:t>
      </w:r>
    </w:p>
    <w:p w:rsidR="00425FC4" w:rsidRPr="0076724C" w:rsidRDefault="00425FC4" w:rsidP="00425FC4">
      <w:pPr>
        <w:pStyle w:val="23"/>
        <w:numPr>
          <w:ilvl w:val="0"/>
          <w:numId w:val="2"/>
        </w:numPr>
        <w:shd w:val="clear" w:color="auto" w:fill="auto"/>
        <w:tabs>
          <w:tab w:val="left" w:pos="1196"/>
          <w:tab w:val="center" w:pos="8505"/>
        </w:tabs>
        <w:spacing w:before="0" w:line="276" w:lineRule="auto"/>
        <w:ind w:right="-21" w:firstLine="851"/>
        <w:rPr>
          <w:sz w:val="28"/>
          <w:szCs w:val="28"/>
        </w:rPr>
      </w:pPr>
      <w:r w:rsidRPr="0076724C">
        <w:rPr>
          <w:sz w:val="28"/>
          <w:szCs w:val="28"/>
        </w:rPr>
        <w:t>Оснований для приостановления не предусмотрено. Основаниями для отказа в предоставлении государственной услуги являются следующие случаи:</w:t>
      </w:r>
    </w:p>
    <w:p w:rsidR="00425FC4" w:rsidRPr="0076724C" w:rsidRDefault="00425FC4" w:rsidP="00425FC4">
      <w:pPr>
        <w:pStyle w:val="23"/>
        <w:numPr>
          <w:ilvl w:val="1"/>
          <w:numId w:val="2"/>
        </w:numPr>
        <w:shd w:val="clear" w:color="auto" w:fill="auto"/>
        <w:tabs>
          <w:tab w:val="left" w:pos="1196"/>
          <w:tab w:val="center" w:pos="8505"/>
        </w:tabs>
        <w:spacing w:before="0" w:line="276" w:lineRule="auto"/>
        <w:ind w:right="-21" w:firstLine="851"/>
        <w:rPr>
          <w:sz w:val="28"/>
          <w:szCs w:val="28"/>
        </w:rPr>
      </w:pPr>
      <w:r w:rsidRPr="0076724C">
        <w:rPr>
          <w:sz w:val="28"/>
          <w:szCs w:val="28"/>
        </w:rPr>
        <w:t>отсутствие у заявителя документов, предусмотренных пунктом 17 настоящего регламента;</w:t>
      </w:r>
    </w:p>
    <w:p w:rsidR="00425FC4" w:rsidRPr="0076724C" w:rsidRDefault="00425FC4" w:rsidP="00425FC4">
      <w:pPr>
        <w:pStyle w:val="23"/>
        <w:numPr>
          <w:ilvl w:val="1"/>
          <w:numId w:val="2"/>
        </w:numPr>
        <w:shd w:val="clear" w:color="auto" w:fill="auto"/>
        <w:tabs>
          <w:tab w:val="left" w:pos="1196"/>
          <w:tab w:val="center" w:pos="8505"/>
        </w:tabs>
        <w:spacing w:before="0" w:line="276" w:lineRule="auto"/>
        <w:ind w:right="-21" w:firstLine="851"/>
        <w:rPr>
          <w:sz w:val="28"/>
          <w:szCs w:val="28"/>
        </w:rPr>
      </w:pPr>
      <w:r w:rsidRPr="0076724C">
        <w:rPr>
          <w:sz w:val="28"/>
          <w:szCs w:val="28"/>
        </w:rPr>
        <w:t xml:space="preserve">представленные документы недействительны либо неправильно </w:t>
      </w:r>
      <w:r w:rsidRPr="0076724C">
        <w:rPr>
          <w:sz w:val="28"/>
          <w:szCs w:val="28"/>
        </w:rPr>
        <w:lastRenderedPageBreak/>
        <w:t>оформлены;</w:t>
      </w:r>
    </w:p>
    <w:p w:rsidR="00425FC4" w:rsidRPr="0076724C" w:rsidRDefault="00425FC4" w:rsidP="00425FC4">
      <w:pPr>
        <w:pStyle w:val="23"/>
        <w:numPr>
          <w:ilvl w:val="1"/>
          <w:numId w:val="2"/>
        </w:numPr>
        <w:shd w:val="clear" w:color="auto" w:fill="auto"/>
        <w:tabs>
          <w:tab w:val="left" w:pos="1196"/>
          <w:tab w:val="center" w:pos="8505"/>
        </w:tabs>
        <w:spacing w:before="0" w:line="276" w:lineRule="auto"/>
        <w:ind w:right="-21" w:firstLine="851"/>
        <w:rPr>
          <w:sz w:val="28"/>
          <w:szCs w:val="28"/>
        </w:rPr>
      </w:pPr>
      <w:r w:rsidRPr="0076724C">
        <w:rPr>
          <w:sz w:val="28"/>
          <w:szCs w:val="28"/>
        </w:rPr>
        <w:t>врачебной комиссией учреждения установлено отсутствие клинико- функционального диагноза для направления заявителя на медико- социальную экспертизу;</w:t>
      </w:r>
    </w:p>
    <w:p w:rsidR="00425FC4" w:rsidRPr="0076724C" w:rsidRDefault="00425FC4" w:rsidP="00425FC4">
      <w:pPr>
        <w:pStyle w:val="23"/>
        <w:numPr>
          <w:ilvl w:val="1"/>
          <w:numId w:val="2"/>
        </w:numPr>
        <w:shd w:val="clear" w:color="auto" w:fill="auto"/>
        <w:tabs>
          <w:tab w:val="left" w:pos="1196"/>
          <w:tab w:val="center" w:pos="8505"/>
        </w:tabs>
        <w:spacing w:before="0" w:line="276" w:lineRule="auto"/>
        <w:ind w:right="-21" w:firstLine="851"/>
        <w:rPr>
          <w:sz w:val="28"/>
          <w:szCs w:val="28"/>
        </w:rPr>
      </w:pPr>
      <w:r w:rsidRPr="0076724C">
        <w:rPr>
          <w:sz w:val="28"/>
          <w:szCs w:val="28"/>
        </w:rPr>
        <w:t>отсутствие подтверждения клинико- функционального диагноза на этапе прохождения заявителем диагностических обследований, консультаций врачей- специалистов;</w:t>
      </w:r>
    </w:p>
    <w:p w:rsidR="00425FC4" w:rsidRPr="0076724C" w:rsidRDefault="00425FC4" w:rsidP="00425FC4">
      <w:pPr>
        <w:pStyle w:val="23"/>
        <w:numPr>
          <w:ilvl w:val="0"/>
          <w:numId w:val="45"/>
        </w:numPr>
        <w:shd w:val="clear" w:color="auto" w:fill="auto"/>
        <w:tabs>
          <w:tab w:val="left" w:pos="1110"/>
          <w:tab w:val="center" w:pos="8505"/>
        </w:tabs>
        <w:spacing w:before="0" w:line="276" w:lineRule="auto"/>
        <w:ind w:left="0" w:right="-21" w:firstLine="851"/>
        <w:rPr>
          <w:sz w:val="28"/>
          <w:szCs w:val="28"/>
        </w:rPr>
      </w:pPr>
      <w:r w:rsidRPr="0076724C">
        <w:rPr>
          <w:sz w:val="28"/>
          <w:szCs w:val="28"/>
        </w:rPr>
        <w:t>отказ заявителя услуги от прохождения необходимых диагностических исследований и консультаций врачей-специалистов;</w:t>
      </w:r>
    </w:p>
    <w:p w:rsidR="00425FC4" w:rsidRPr="0076724C" w:rsidRDefault="00425FC4" w:rsidP="00425FC4">
      <w:pPr>
        <w:pStyle w:val="23"/>
        <w:numPr>
          <w:ilvl w:val="0"/>
          <w:numId w:val="45"/>
        </w:numPr>
        <w:shd w:val="clear" w:color="auto" w:fill="auto"/>
        <w:tabs>
          <w:tab w:val="center" w:pos="993"/>
          <w:tab w:val="left" w:pos="1067"/>
        </w:tabs>
        <w:spacing w:before="0" w:after="244" w:line="276" w:lineRule="auto"/>
        <w:ind w:left="0" w:right="-21" w:firstLine="851"/>
        <w:rPr>
          <w:sz w:val="28"/>
          <w:szCs w:val="28"/>
        </w:rPr>
      </w:pPr>
      <w:r w:rsidRPr="0076724C">
        <w:rPr>
          <w:sz w:val="28"/>
          <w:szCs w:val="28"/>
        </w:rPr>
        <w:t>заявитель не представил результаты диагностического обследования в 30</w:t>
      </w:r>
      <w:r w:rsidRPr="0076724C">
        <w:rPr>
          <w:sz w:val="28"/>
          <w:szCs w:val="28"/>
        </w:rPr>
        <w:softHyphen/>
        <w:t>дневный срок с момента его назначения.</w:t>
      </w:r>
    </w:p>
    <w:p w:rsidR="00425FC4" w:rsidRPr="0076724C" w:rsidRDefault="00425FC4" w:rsidP="00425FC4">
      <w:pPr>
        <w:pStyle w:val="22"/>
        <w:shd w:val="clear" w:color="auto" w:fill="auto"/>
        <w:tabs>
          <w:tab w:val="center" w:pos="8505"/>
        </w:tabs>
        <w:spacing w:before="0" w:after="0" w:line="276" w:lineRule="auto"/>
        <w:ind w:right="-21" w:firstLine="851"/>
        <w:rPr>
          <w:sz w:val="28"/>
          <w:szCs w:val="28"/>
        </w:rPr>
      </w:pPr>
      <w:r w:rsidRPr="0076724C">
        <w:rPr>
          <w:sz w:val="28"/>
          <w:szCs w:val="28"/>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w:t>
      </w:r>
      <w:r w:rsidR="00831597">
        <w:rPr>
          <w:sz w:val="28"/>
          <w:szCs w:val="28"/>
        </w:rPr>
        <w:t xml:space="preserve"> </w:t>
      </w:r>
      <w:r w:rsidRPr="0076724C">
        <w:rPr>
          <w:sz w:val="28"/>
          <w:szCs w:val="28"/>
        </w:rPr>
        <w:t>предоставлении государственной услуги</w:t>
      </w:r>
    </w:p>
    <w:p w:rsidR="00425FC4" w:rsidRPr="0076724C" w:rsidRDefault="00425FC4" w:rsidP="00425FC4">
      <w:pPr>
        <w:pStyle w:val="23"/>
        <w:numPr>
          <w:ilvl w:val="0"/>
          <w:numId w:val="2"/>
        </w:numPr>
        <w:shd w:val="clear" w:color="auto" w:fill="auto"/>
        <w:tabs>
          <w:tab w:val="left" w:pos="1432"/>
          <w:tab w:val="center" w:pos="8505"/>
        </w:tabs>
        <w:spacing w:before="0" w:line="276" w:lineRule="auto"/>
        <w:ind w:right="-21" w:firstLine="851"/>
        <w:rPr>
          <w:sz w:val="28"/>
          <w:szCs w:val="28"/>
        </w:rPr>
      </w:pPr>
      <w:r w:rsidRPr="0076724C">
        <w:rPr>
          <w:sz w:val="28"/>
          <w:szCs w:val="28"/>
        </w:rPr>
        <w:t>Услуга, которая является необходимой и обязательной для предоставления государственной услуги в соответствии с постановлением Правительства Свердловской области от 14.09.2011 №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w:t>
      </w:r>
    </w:p>
    <w:p w:rsidR="00425FC4" w:rsidRPr="0076724C" w:rsidRDefault="00425FC4" w:rsidP="00425FC4">
      <w:pPr>
        <w:pStyle w:val="23"/>
        <w:shd w:val="clear" w:color="auto" w:fill="auto"/>
        <w:tabs>
          <w:tab w:val="center" w:pos="8505"/>
        </w:tabs>
        <w:spacing w:before="0" w:after="244" w:line="276" w:lineRule="auto"/>
        <w:ind w:right="-21" w:firstLine="851"/>
        <w:rPr>
          <w:sz w:val="28"/>
          <w:szCs w:val="28"/>
        </w:rPr>
      </w:pPr>
      <w:r w:rsidRPr="0076724C">
        <w:rPr>
          <w:sz w:val="28"/>
          <w:szCs w:val="28"/>
        </w:rPr>
        <w:t>«Выдача выписки из истории болезни пациента».</w:t>
      </w:r>
    </w:p>
    <w:p w:rsidR="00425FC4" w:rsidRPr="0076724C" w:rsidRDefault="00425FC4" w:rsidP="00425FC4">
      <w:pPr>
        <w:pStyle w:val="22"/>
        <w:shd w:val="clear" w:color="auto" w:fill="auto"/>
        <w:tabs>
          <w:tab w:val="center" w:pos="8505"/>
        </w:tabs>
        <w:spacing w:before="0" w:after="236" w:line="276" w:lineRule="auto"/>
        <w:ind w:right="-21" w:firstLine="851"/>
        <w:rPr>
          <w:sz w:val="28"/>
          <w:szCs w:val="28"/>
        </w:rPr>
      </w:pPr>
      <w:r w:rsidRPr="0076724C">
        <w:rPr>
          <w:sz w:val="28"/>
          <w:szCs w:val="28"/>
        </w:rPr>
        <w:t>Порядок, размер и основания взимания государственной пошлины или иной платы, взимаемой за предоставление государственной услуги</w:t>
      </w:r>
    </w:p>
    <w:p w:rsidR="00425FC4" w:rsidRPr="0076724C" w:rsidRDefault="00425FC4" w:rsidP="00425FC4">
      <w:pPr>
        <w:pStyle w:val="23"/>
        <w:numPr>
          <w:ilvl w:val="0"/>
          <w:numId w:val="2"/>
        </w:numPr>
        <w:shd w:val="clear" w:color="auto" w:fill="auto"/>
        <w:tabs>
          <w:tab w:val="left" w:pos="1192"/>
          <w:tab w:val="center" w:pos="8505"/>
        </w:tabs>
        <w:spacing w:before="0" w:after="240" w:line="276" w:lineRule="auto"/>
        <w:ind w:right="-21" w:firstLine="851"/>
        <w:rPr>
          <w:sz w:val="28"/>
          <w:szCs w:val="28"/>
        </w:rPr>
      </w:pPr>
      <w:r w:rsidRPr="0076724C">
        <w:rPr>
          <w:sz w:val="28"/>
          <w:szCs w:val="28"/>
        </w:rPr>
        <w:t>Государственная услуга предоставляется без взимания государственной пошлины или иной платы.</w:t>
      </w:r>
    </w:p>
    <w:p w:rsidR="00425FC4" w:rsidRPr="0076724C" w:rsidRDefault="00425FC4" w:rsidP="00425FC4">
      <w:pPr>
        <w:pStyle w:val="22"/>
        <w:shd w:val="clear" w:color="auto" w:fill="auto"/>
        <w:tabs>
          <w:tab w:val="center" w:pos="8505"/>
        </w:tabs>
        <w:spacing w:before="0" w:after="0" w:line="276" w:lineRule="auto"/>
        <w:ind w:right="-21" w:firstLine="851"/>
        <w:rPr>
          <w:sz w:val="28"/>
          <w:szCs w:val="28"/>
        </w:rPr>
      </w:pPr>
      <w:r w:rsidRPr="0076724C">
        <w:rPr>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w:t>
      </w:r>
      <w:r w:rsidRPr="0076724C">
        <w:rPr>
          <w:sz w:val="28"/>
          <w:szCs w:val="28"/>
        </w:rPr>
        <w:lastRenderedPageBreak/>
        <w:t>методике расчета размера</w:t>
      </w:r>
      <w:r w:rsidR="00831597">
        <w:rPr>
          <w:sz w:val="28"/>
          <w:szCs w:val="28"/>
        </w:rPr>
        <w:t xml:space="preserve"> </w:t>
      </w:r>
      <w:r w:rsidRPr="0076724C">
        <w:rPr>
          <w:sz w:val="28"/>
          <w:szCs w:val="28"/>
        </w:rPr>
        <w:t>такой платы</w:t>
      </w:r>
    </w:p>
    <w:p w:rsidR="00425FC4" w:rsidRPr="0076724C" w:rsidRDefault="00425FC4" w:rsidP="00425FC4">
      <w:pPr>
        <w:pStyle w:val="22"/>
        <w:shd w:val="clear" w:color="auto" w:fill="auto"/>
        <w:tabs>
          <w:tab w:val="center" w:pos="8505"/>
        </w:tabs>
        <w:spacing w:before="0" w:after="0" w:line="276" w:lineRule="auto"/>
        <w:ind w:right="-21" w:firstLine="851"/>
        <w:jc w:val="both"/>
        <w:rPr>
          <w:sz w:val="28"/>
          <w:szCs w:val="28"/>
        </w:rPr>
      </w:pPr>
    </w:p>
    <w:p w:rsidR="00425FC4" w:rsidRPr="0076724C" w:rsidRDefault="00425FC4" w:rsidP="00425FC4">
      <w:pPr>
        <w:pStyle w:val="23"/>
        <w:numPr>
          <w:ilvl w:val="0"/>
          <w:numId w:val="2"/>
        </w:numPr>
        <w:shd w:val="clear" w:color="auto" w:fill="auto"/>
        <w:tabs>
          <w:tab w:val="left" w:pos="1378"/>
          <w:tab w:val="center" w:pos="8505"/>
        </w:tabs>
        <w:spacing w:before="0" w:after="240" w:line="276" w:lineRule="auto"/>
        <w:ind w:right="-21" w:firstLine="851"/>
        <w:rPr>
          <w:sz w:val="28"/>
          <w:szCs w:val="28"/>
        </w:rPr>
      </w:pPr>
      <w:r w:rsidRPr="0076724C">
        <w:rPr>
          <w:sz w:val="28"/>
          <w:szCs w:val="28"/>
        </w:rPr>
        <w:t>Взимание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и законодательством Свердловской области не предусмотрено.</w:t>
      </w:r>
    </w:p>
    <w:p w:rsidR="00425FC4" w:rsidRDefault="00425FC4" w:rsidP="00425FC4">
      <w:pPr>
        <w:pStyle w:val="22"/>
        <w:shd w:val="clear" w:color="auto" w:fill="auto"/>
        <w:tabs>
          <w:tab w:val="center" w:pos="8505"/>
        </w:tabs>
        <w:spacing w:before="0" w:after="0" w:line="276" w:lineRule="auto"/>
        <w:ind w:right="-23" w:firstLine="851"/>
        <w:rPr>
          <w:sz w:val="28"/>
          <w:szCs w:val="28"/>
        </w:rPr>
      </w:pPr>
      <w:r w:rsidRPr="0076724C">
        <w:rPr>
          <w:sz w:val="28"/>
          <w:szCs w:val="28"/>
        </w:rP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425FC4" w:rsidRDefault="00425FC4" w:rsidP="00425FC4">
      <w:pPr>
        <w:pStyle w:val="22"/>
        <w:shd w:val="clear" w:color="auto" w:fill="auto"/>
        <w:tabs>
          <w:tab w:val="center" w:pos="8505"/>
        </w:tabs>
        <w:spacing w:before="0" w:after="0" w:line="276" w:lineRule="auto"/>
        <w:ind w:right="-23" w:firstLine="851"/>
        <w:rPr>
          <w:sz w:val="28"/>
          <w:szCs w:val="28"/>
        </w:rPr>
      </w:pPr>
    </w:p>
    <w:p w:rsidR="00425FC4" w:rsidRPr="0076724C" w:rsidRDefault="00425FC4" w:rsidP="00425FC4">
      <w:pPr>
        <w:pStyle w:val="23"/>
        <w:numPr>
          <w:ilvl w:val="0"/>
          <w:numId w:val="2"/>
        </w:numPr>
        <w:shd w:val="clear" w:color="auto" w:fill="auto"/>
        <w:tabs>
          <w:tab w:val="left" w:pos="1340"/>
          <w:tab w:val="center" w:pos="8505"/>
        </w:tabs>
        <w:spacing w:before="0" w:after="240" w:line="276" w:lineRule="auto"/>
        <w:ind w:right="-21" w:firstLine="851"/>
        <w:rPr>
          <w:sz w:val="28"/>
          <w:szCs w:val="28"/>
        </w:rPr>
      </w:pPr>
      <w:r w:rsidRPr="0076724C">
        <w:rPr>
          <w:sz w:val="28"/>
          <w:szCs w:val="28"/>
        </w:rPr>
        <w:t>Максимальный срок ожидания в очереди при подаче запроса о предоставлении государственной услуги и при получении результата государственной услуги в медицинской организации не должен превышать 15 минут.</w:t>
      </w:r>
    </w:p>
    <w:p w:rsidR="00425FC4" w:rsidRPr="0076724C" w:rsidRDefault="00425FC4" w:rsidP="00425FC4">
      <w:pPr>
        <w:pStyle w:val="22"/>
        <w:shd w:val="clear" w:color="auto" w:fill="auto"/>
        <w:tabs>
          <w:tab w:val="center" w:pos="8505"/>
        </w:tabs>
        <w:spacing w:before="0" w:after="0" w:line="276" w:lineRule="auto"/>
        <w:ind w:right="-21" w:firstLine="851"/>
        <w:rPr>
          <w:sz w:val="28"/>
          <w:szCs w:val="28"/>
        </w:rPr>
      </w:pPr>
      <w:r w:rsidRPr="0076724C">
        <w:rPr>
          <w:sz w:val="28"/>
          <w:szCs w:val="28"/>
        </w:rPr>
        <w:t>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w:t>
      </w:r>
    </w:p>
    <w:p w:rsidR="00425FC4" w:rsidRPr="0076724C" w:rsidRDefault="00425FC4" w:rsidP="00425FC4">
      <w:pPr>
        <w:pStyle w:val="22"/>
        <w:shd w:val="clear" w:color="auto" w:fill="auto"/>
        <w:tabs>
          <w:tab w:val="center" w:pos="8505"/>
        </w:tabs>
        <w:spacing w:before="0" w:after="314" w:line="276" w:lineRule="auto"/>
        <w:ind w:right="-21" w:firstLine="851"/>
        <w:rPr>
          <w:sz w:val="28"/>
          <w:szCs w:val="28"/>
        </w:rPr>
      </w:pPr>
      <w:r w:rsidRPr="0076724C">
        <w:rPr>
          <w:sz w:val="28"/>
          <w:szCs w:val="28"/>
        </w:rPr>
        <w:t>в электронной форме</w:t>
      </w:r>
    </w:p>
    <w:p w:rsidR="00425FC4" w:rsidRPr="0076724C" w:rsidRDefault="00425FC4" w:rsidP="00425FC4">
      <w:pPr>
        <w:pStyle w:val="23"/>
        <w:numPr>
          <w:ilvl w:val="0"/>
          <w:numId w:val="2"/>
        </w:numPr>
        <w:shd w:val="clear" w:color="auto" w:fill="auto"/>
        <w:tabs>
          <w:tab w:val="left" w:pos="1398"/>
          <w:tab w:val="center" w:pos="8505"/>
        </w:tabs>
        <w:spacing w:before="0" w:line="276" w:lineRule="auto"/>
        <w:ind w:right="-21" w:firstLine="851"/>
        <w:rPr>
          <w:sz w:val="28"/>
          <w:szCs w:val="28"/>
        </w:rPr>
      </w:pPr>
      <w:r w:rsidRPr="0076724C">
        <w:rPr>
          <w:sz w:val="28"/>
          <w:szCs w:val="28"/>
        </w:rPr>
        <w:t>Регистрация запроса и иных документов, необходимых для предоставления государственной услуги, указанных в пункте 17 настоящего регламента, осуществляется в день их поступления.</w:t>
      </w:r>
    </w:p>
    <w:p w:rsidR="00425FC4" w:rsidRPr="0076724C" w:rsidRDefault="00425FC4" w:rsidP="00425FC4">
      <w:pPr>
        <w:pStyle w:val="23"/>
        <w:numPr>
          <w:ilvl w:val="0"/>
          <w:numId w:val="2"/>
        </w:numPr>
        <w:shd w:val="clear" w:color="auto" w:fill="auto"/>
        <w:tabs>
          <w:tab w:val="left" w:pos="1398"/>
          <w:tab w:val="center" w:pos="8505"/>
        </w:tabs>
        <w:spacing w:before="0" w:after="244" w:line="276" w:lineRule="auto"/>
        <w:ind w:right="-21" w:firstLine="851"/>
        <w:rPr>
          <w:sz w:val="28"/>
          <w:szCs w:val="28"/>
        </w:rPr>
      </w:pPr>
      <w:r w:rsidRPr="0076724C">
        <w:rPr>
          <w:sz w:val="28"/>
          <w:szCs w:val="28"/>
        </w:rPr>
        <w:t>Регистрация запроса и иных документов, необходимых для предоставления государственной услуги, осуществляется в порядке, предусмотренном в разделе 3 настоящего регламента.</w:t>
      </w:r>
    </w:p>
    <w:p w:rsidR="00425FC4" w:rsidRPr="0076724C" w:rsidRDefault="00425FC4" w:rsidP="00425FC4">
      <w:pPr>
        <w:pStyle w:val="22"/>
        <w:shd w:val="clear" w:color="auto" w:fill="auto"/>
        <w:tabs>
          <w:tab w:val="center" w:pos="8505"/>
        </w:tabs>
        <w:spacing w:before="0" w:after="236" w:line="276" w:lineRule="auto"/>
        <w:ind w:right="-21" w:firstLine="851"/>
        <w:rPr>
          <w:sz w:val="28"/>
          <w:szCs w:val="28"/>
        </w:rPr>
      </w:pPr>
      <w:r w:rsidRPr="0076724C">
        <w:rPr>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425FC4" w:rsidRPr="0076724C" w:rsidRDefault="00425FC4" w:rsidP="00425FC4">
      <w:pPr>
        <w:pStyle w:val="23"/>
        <w:numPr>
          <w:ilvl w:val="0"/>
          <w:numId w:val="2"/>
        </w:numPr>
        <w:shd w:val="clear" w:color="auto" w:fill="auto"/>
        <w:tabs>
          <w:tab w:val="left" w:pos="1244"/>
          <w:tab w:val="center" w:pos="8505"/>
        </w:tabs>
        <w:spacing w:before="0" w:line="276" w:lineRule="auto"/>
        <w:ind w:right="-21" w:firstLine="851"/>
        <w:rPr>
          <w:sz w:val="28"/>
          <w:szCs w:val="28"/>
        </w:rPr>
      </w:pPr>
      <w:r w:rsidRPr="0076724C">
        <w:rPr>
          <w:sz w:val="28"/>
          <w:szCs w:val="28"/>
        </w:rPr>
        <w:t xml:space="preserve">В помещениях, в которых предоставляется государственная </w:t>
      </w:r>
      <w:r w:rsidRPr="0076724C">
        <w:rPr>
          <w:sz w:val="28"/>
          <w:szCs w:val="28"/>
        </w:rPr>
        <w:lastRenderedPageBreak/>
        <w:t>услуга, обеспечивается:</w:t>
      </w:r>
    </w:p>
    <w:p w:rsidR="00425FC4" w:rsidRPr="0076724C" w:rsidRDefault="00425FC4" w:rsidP="00425FC4">
      <w:pPr>
        <w:pStyle w:val="23"/>
        <w:numPr>
          <w:ilvl w:val="0"/>
          <w:numId w:val="6"/>
        </w:numPr>
        <w:shd w:val="clear" w:color="auto" w:fill="auto"/>
        <w:tabs>
          <w:tab w:val="left" w:pos="1276"/>
          <w:tab w:val="center" w:pos="8505"/>
        </w:tabs>
        <w:spacing w:before="0" w:line="276" w:lineRule="auto"/>
        <w:ind w:right="-21" w:firstLine="851"/>
        <w:rPr>
          <w:sz w:val="28"/>
          <w:szCs w:val="28"/>
        </w:rPr>
      </w:pPr>
      <w:r w:rsidRPr="0076724C">
        <w:rPr>
          <w:sz w:val="28"/>
          <w:szCs w:val="28"/>
        </w:rPr>
        <w:t>соответствие санитарно-эпидемиологическим правилам и нормативам, правилам противопожарной безопасности;</w:t>
      </w:r>
    </w:p>
    <w:p w:rsidR="00425FC4" w:rsidRPr="0076724C" w:rsidRDefault="00425FC4" w:rsidP="00425FC4">
      <w:pPr>
        <w:pStyle w:val="23"/>
        <w:numPr>
          <w:ilvl w:val="0"/>
          <w:numId w:val="6"/>
        </w:numPr>
        <w:shd w:val="clear" w:color="auto" w:fill="auto"/>
        <w:tabs>
          <w:tab w:val="left" w:pos="1244"/>
          <w:tab w:val="center" w:pos="8505"/>
        </w:tabs>
        <w:spacing w:before="0" w:line="276" w:lineRule="auto"/>
        <w:ind w:right="-21" w:firstLine="851"/>
        <w:rPr>
          <w:sz w:val="28"/>
          <w:szCs w:val="28"/>
        </w:rPr>
      </w:pPr>
      <w:r w:rsidRPr="0076724C">
        <w:rPr>
          <w:sz w:val="28"/>
          <w:szCs w:val="28"/>
        </w:rPr>
        <w:t>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425FC4" w:rsidRPr="0076724C" w:rsidRDefault="00425FC4" w:rsidP="00425FC4">
      <w:pPr>
        <w:pStyle w:val="23"/>
        <w:shd w:val="clear" w:color="auto" w:fill="auto"/>
        <w:tabs>
          <w:tab w:val="center" w:pos="8505"/>
        </w:tabs>
        <w:spacing w:before="0" w:line="276" w:lineRule="auto"/>
        <w:ind w:right="-21" w:firstLine="851"/>
        <w:rPr>
          <w:sz w:val="28"/>
          <w:szCs w:val="28"/>
        </w:rPr>
      </w:pPr>
      <w:r w:rsidRPr="0076724C">
        <w:rPr>
          <w:sz w:val="28"/>
          <w:szCs w:val="28"/>
        </w:rPr>
        <w:t>возможность беспрепятственного входа в объекты и выхода из них;</w:t>
      </w:r>
    </w:p>
    <w:p w:rsidR="00425FC4" w:rsidRPr="0076724C" w:rsidRDefault="00425FC4" w:rsidP="00425FC4">
      <w:pPr>
        <w:pStyle w:val="23"/>
        <w:shd w:val="clear" w:color="auto" w:fill="auto"/>
        <w:spacing w:before="0" w:line="276" w:lineRule="auto"/>
        <w:ind w:right="-21"/>
        <w:rPr>
          <w:sz w:val="28"/>
          <w:szCs w:val="28"/>
        </w:rPr>
      </w:pPr>
      <w:r w:rsidRPr="0076724C">
        <w:rPr>
          <w:sz w:val="28"/>
          <w:szCs w:val="28"/>
        </w:rPr>
        <w:t xml:space="preserve">           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ассистивных и вспомогательных технологий, а также сменного кресла-коляски;</w:t>
      </w:r>
    </w:p>
    <w:p w:rsidR="00425FC4" w:rsidRPr="0076724C" w:rsidRDefault="00425FC4" w:rsidP="00425FC4">
      <w:pPr>
        <w:pStyle w:val="23"/>
        <w:numPr>
          <w:ilvl w:val="0"/>
          <w:numId w:val="16"/>
        </w:numPr>
        <w:shd w:val="clear" w:color="auto" w:fill="auto"/>
        <w:tabs>
          <w:tab w:val="center" w:pos="709"/>
        </w:tabs>
        <w:spacing w:before="0" w:line="276" w:lineRule="auto"/>
        <w:ind w:right="-21" w:firstLine="851"/>
        <w:rPr>
          <w:sz w:val="28"/>
          <w:szCs w:val="28"/>
        </w:rPr>
      </w:pPr>
      <w:r w:rsidRPr="0076724C">
        <w:rPr>
          <w:sz w:val="28"/>
          <w:szCs w:val="28"/>
        </w:rPr>
        <w:t>помещения должны иметь места для ожидания, информирования, приема заявителей;</w:t>
      </w:r>
    </w:p>
    <w:p w:rsidR="00425FC4" w:rsidRPr="0076724C" w:rsidRDefault="00425FC4" w:rsidP="00425FC4">
      <w:pPr>
        <w:pStyle w:val="23"/>
        <w:shd w:val="clear" w:color="auto" w:fill="auto"/>
        <w:spacing w:before="0" w:line="276" w:lineRule="auto"/>
        <w:ind w:right="-21" w:firstLine="851"/>
        <w:rPr>
          <w:sz w:val="28"/>
          <w:szCs w:val="28"/>
        </w:rPr>
      </w:pPr>
      <w:r w:rsidRPr="0076724C">
        <w:rPr>
          <w:sz w:val="28"/>
          <w:szCs w:val="28"/>
        </w:rPr>
        <w:t xml:space="preserve"> Места ожидания обеспечиваются стульями, кресельными секциями, скамьями (банкетками);</w:t>
      </w:r>
    </w:p>
    <w:p w:rsidR="00425FC4" w:rsidRPr="0076724C" w:rsidRDefault="00425FC4" w:rsidP="00425FC4">
      <w:pPr>
        <w:pStyle w:val="23"/>
        <w:numPr>
          <w:ilvl w:val="0"/>
          <w:numId w:val="16"/>
        </w:numPr>
        <w:shd w:val="clear" w:color="auto" w:fill="auto"/>
        <w:tabs>
          <w:tab w:val="center" w:pos="851"/>
        </w:tabs>
        <w:spacing w:before="0" w:line="276" w:lineRule="auto"/>
        <w:ind w:right="-21" w:firstLine="851"/>
        <w:rPr>
          <w:sz w:val="28"/>
          <w:szCs w:val="28"/>
        </w:rPr>
      </w:pPr>
      <w:r w:rsidRPr="0076724C">
        <w:rPr>
          <w:sz w:val="28"/>
          <w:szCs w:val="28"/>
        </w:rPr>
        <w:t>помещения должны иметь туалет со свободным доступом к нему в рабочее время;</w:t>
      </w:r>
    </w:p>
    <w:p w:rsidR="00425FC4" w:rsidRPr="0076724C" w:rsidRDefault="00425FC4" w:rsidP="00425FC4">
      <w:pPr>
        <w:pStyle w:val="23"/>
        <w:numPr>
          <w:ilvl w:val="0"/>
          <w:numId w:val="16"/>
        </w:numPr>
        <w:shd w:val="clear" w:color="auto" w:fill="auto"/>
        <w:tabs>
          <w:tab w:val="center" w:pos="851"/>
        </w:tabs>
        <w:spacing w:before="0" w:line="276" w:lineRule="auto"/>
        <w:ind w:right="-21" w:firstLine="851"/>
        <w:rPr>
          <w:sz w:val="28"/>
          <w:szCs w:val="28"/>
        </w:rPr>
      </w:pPr>
      <w:r w:rsidRPr="0076724C">
        <w:rPr>
          <w:sz w:val="28"/>
          <w:szCs w:val="28"/>
        </w:rPr>
        <w:t>места информирования, предназначенные для ознакомления граждан с информационными материалами, оборудуются:</w:t>
      </w:r>
    </w:p>
    <w:p w:rsidR="00EF034D" w:rsidRPr="0076724C" w:rsidRDefault="00EF034D" w:rsidP="00EF034D">
      <w:pPr>
        <w:pStyle w:val="23"/>
        <w:shd w:val="clear" w:color="auto" w:fill="auto"/>
        <w:tabs>
          <w:tab w:val="center" w:pos="8505"/>
        </w:tabs>
        <w:spacing w:before="0" w:line="276" w:lineRule="auto"/>
        <w:ind w:right="-21" w:firstLine="851"/>
        <w:rPr>
          <w:sz w:val="28"/>
          <w:szCs w:val="28"/>
        </w:rPr>
      </w:pPr>
      <w:r w:rsidRPr="0076724C">
        <w:rPr>
          <w:sz w:val="28"/>
          <w:szCs w:val="28"/>
        </w:rPr>
        <w:t>информационными стендами или информационными электронными терминалами;</w:t>
      </w:r>
    </w:p>
    <w:p w:rsidR="00EF034D" w:rsidRPr="0076724C" w:rsidRDefault="00EF034D" w:rsidP="00EF034D">
      <w:pPr>
        <w:pStyle w:val="23"/>
        <w:shd w:val="clear" w:color="auto" w:fill="auto"/>
        <w:tabs>
          <w:tab w:val="center" w:pos="8505"/>
        </w:tabs>
        <w:spacing w:before="0" w:line="276" w:lineRule="auto"/>
        <w:ind w:right="-21" w:firstLine="851"/>
        <w:rPr>
          <w:sz w:val="28"/>
          <w:szCs w:val="28"/>
        </w:rPr>
      </w:pPr>
      <w:r w:rsidRPr="0076724C">
        <w:rPr>
          <w:sz w:val="28"/>
          <w:szCs w:val="28"/>
        </w:rPr>
        <w:t>столами (стойками) с канцелярскими принадлежностями для оформления документов, стульями.</w:t>
      </w:r>
    </w:p>
    <w:p w:rsidR="00EF034D" w:rsidRPr="0076724C" w:rsidRDefault="00EF034D" w:rsidP="00EF034D">
      <w:pPr>
        <w:pStyle w:val="23"/>
        <w:shd w:val="clear" w:color="auto" w:fill="auto"/>
        <w:tabs>
          <w:tab w:val="center" w:pos="8505"/>
        </w:tabs>
        <w:spacing w:before="0" w:line="276" w:lineRule="auto"/>
        <w:ind w:right="-21" w:firstLine="851"/>
        <w:rPr>
          <w:sz w:val="28"/>
          <w:szCs w:val="28"/>
        </w:rPr>
      </w:pPr>
      <w:r w:rsidRPr="0076724C">
        <w:rPr>
          <w:sz w:val="28"/>
          <w:szCs w:val="28"/>
        </w:rPr>
        <w:t>На информационных стендах в помещениях, предназначенных для приема граждан, размещается информация, указанная в пункте 5 настоящего регламента.</w:t>
      </w:r>
    </w:p>
    <w:p w:rsidR="00EF034D" w:rsidRPr="0076724C" w:rsidRDefault="00EF034D" w:rsidP="00EF034D">
      <w:pPr>
        <w:pStyle w:val="23"/>
        <w:shd w:val="clear" w:color="auto" w:fill="auto"/>
        <w:tabs>
          <w:tab w:val="center" w:pos="8505"/>
        </w:tabs>
        <w:spacing w:before="0" w:line="276" w:lineRule="auto"/>
        <w:ind w:right="-21" w:firstLine="851"/>
        <w:rPr>
          <w:sz w:val="28"/>
          <w:szCs w:val="28"/>
        </w:rPr>
      </w:pPr>
      <w:r w:rsidRPr="0076724C">
        <w:rPr>
          <w:sz w:val="28"/>
          <w:szCs w:val="28"/>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EF034D" w:rsidRPr="0076724C" w:rsidRDefault="00EF034D" w:rsidP="00EF034D">
      <w:pPr>
        <w:pStyle w:val="23"/>
        <w:numPr>
          <w:ilvl w:val="0"/>
          <w:numId w:val="18"/>
        </w:numPr>
        <w:shd w:val="clear" w:color="auto" w:fill="auto"/>
        <w:tabs>
          <w:tab w:val="left" w:pos="1244"/>
          <w:tab w:val="center" w:pos="8505"/>
        </w:tabs>
        <w:spacing w:before="0" w:line="276" w:lineRule="auto"/>
        <w:ind w:right="-21" w:firstLine="851"/>
        <w:rPr>
          <w:sz w:val="28"/>
          <w:szCs w:val="28"/>
        </w:rPr>
      </w:pPr>
      <w:r w:rsidRPr="0076724C">
        <w:rPr>
          <w:sz w:val="28"/>
          <w:szCs w:val="28"/>
        </w:rPr>
        <w:t>Здание, в котором предоставляется государственная услуга, должно быть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F034D" w:rsidRPr="0076724C" w:rsidRDefault="00EF034D" w:rsidP="00EF034D">
      <w:pPr>
        <w:pStyle w:val="23"/>
        <w:shd w:val="clear" w:color="auto" w:fill="auto"/>
        <w:tabs>
          <w:tab w:val="center" w:pos="8505"/>
        </w:tabs>
        <w:spacing w:before="0" w:line="276" w:lineRule="auto"/>
        <w:ind w:right="-21" w:firstLine="851"/>
        <w:rPr>
          <w:sz w:val="28"/>
          <w:szCs w:val="28"/>
        </w:rPr>
      </w:pPr>
      <w:r w:rsidRPr="0076724C">
        <w:rPr>
          <w:sz w:val="28"/>
          <w:szCs w:val="28"/>
        </w:rPr>
        <w:t xml:space="preserve">В случаях, если здание, в котором предоставляется государственная услуга, невозможно полностью приспособить с учетом потребностей инвалидов, организация, предоставляющая государственную услугу, до </w:t>
      </w:r>
      <w:r w:rsidRPr="0076724C">
        <w:rPr>
          <w:sz w:val="28"/>
          <w:szCs w:val="28"/>
        </w:rPr>
        <w:lastRenderedPageBreak/>
        <w:t>его реконструкции или капитального ремонта должна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государственной услуги либо, когда это возможно, обеспечить предоставление государственной услуги по месту жительства инвалида или дистанционном режиме.</w:t>
      </w:r>
    </w:p>
    <w:p w:rsidR="00EF034D" w:rsidRPr="0076724C" w:rsidRDefault="00EF034D" w:rsidP="00EF034D">
      <w:pPr>
        <w:pStyle w:val="23"/>
        <w:shd w:val="clear" w:color="auto" w:fill="auto"/>
        <w:tabs>
          <w:tab w:val="center" w:pos="8505"/>
        </w:tabs>
        <w:spacing w:before="0" w:line="276" w:lineRule="auto"/>
        <w:ind w:right="-21" w:firstLine="851"/>
        <w:rPr>
          <w:sz w:val="28"/>
          <w:szCs w:val="28"/>
        </w:rPr>
      </w:pPr>
      <w:r w:rsidRPr="0076724C">
        <w:rPr>
          <w:sz w:val="28"/>
          <w:szCs w:val="28"/>
        </w:rPr>
        <w:t>Разработка проектных решений на реконструкцию или капитальный ремонт здания, в котором предоставляется государственная услуга, и (или) обустройство прилегающих к нему территорий без учета требований, обеспечивающих беспрепятственный доступ и использование их инвалидами, не допускается.</w:t>
      </w:r>
    </w:p>
    <w:p w:rsidR="00EF034D" w:rsidRPr="0076724C" w:rsidRDefault="00EF034D" w:rsidP="00EF034D">
      <w:pPr>
        <w:pStyle w:val="23"/>
        <w:numPr>
          <w:ilvl w:val="0"/>
          <w:numId w:val="18"/>
        </w:numPr>
        <w:shd w:val="clear" w:color="auto" w:fill="auto"/>
        <w:tabs>
          <w:tab w:val="left" w:pos="1182"/>
          <w:tab w:val="center" w:pos="8505"/>
        </w:tabs>
        <w:spacing w:before="0" w:line="276" w:lineRule="auto"/>
        <w:ind w:right="-21" w:firstLine="851"/>
        <w:rPr>
          <w:sz w:val="28"/>
          <w:szCs w:val="28"/>
        </w:rPr>
      </w:pPr>
      <w:r w:rsidRPr="0076724C">
        <w:rPr>
          <w:sz w:val="28"/>
          <w:szCs w:val="28"/>
        </w:rPr>
        <w:t>Медицинская организация, предоставляющая государственную услугу, обеспечивает в здании, в котором предоставляется государственная услуга:</w:t>
      </w:r>
    </w:p>
    <w:p w:rsidR="00EF034D" w:rsidRPr="0076724C" w:rsidRDefault="00EF034D" w:rsidP="00EF034D">
      <w:pPr>
        <w:pStyle w:val="23"/>
        <w:shd w:val="clear" w:color="auto" w:fill="auto"/>
        <w:tabs>
          <w:tab w:val="center" w:pos="8505"/>
        </w:tabs>
        <w:spacing w:before="0" w:line="276" w:lineRule="auto"/>
        <w:ind w:right="-21" w:firstLine="851"/>
        <w:rPr>
          <w:sz w:val="28"/>
          <w:szCs w:val="28"/>
        </w:rPr>
      </w:pPr>
      <w:r w:rsidRPr="0076724C">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EF034D" w:rsidRPr="0076724C" w:rsidRDefault="00EF034D" w:rsidP="00EF034D">
      <w:pPr>
        <w:pStyle w:val="23"/>
        <w:shd w:val="clear" w:color="auto" w:fill="auto"/>
        <w:tabs>
          <w:tab w:val="center" w:pos="8505"/>
        </w:tabs>
        <w:spacing w:before="0" w:line="276" w:lineRule="auto"/>
        <w:ind w:right="-21" w:firstLine="851"/>
        <w:rPr>
          <w:sz w:val="28"/>
          <w:szCs w:val="28"/>
        </w:rPr>
      </w:pPr>
      <w:r w:rsidRPr="0076724C">
        <w:rPr>
          <w:sz w:val="28"/>
          <w:szCs w:val="28"/>
        </w:rPr>
        <w:t>допуск сурдопереводчика и тифлосурдопереводчика, сопровождающего инвалида;</w:t>
      </w:r>
    </w:p>
    <w:p w:rsidR="00EF034D" w:rsidRPr="0076724C" w:rsidRDefault="00EF034D" w:rsidP="00EF034D">
      <w:pPr>
        <w:pStyle w:val="23"/>
        <w:shd w:val="clear" w:color="auto" w:fill="auto"/>
        <w:tabs>
          <w:tab w:val="center" w:pos="8505"/>
        </w:tabs>
        <w:spacing w:before="0" w:line="276" w:lineRule="auto"/>
        <w:ind w:right="-21" w:firstLine="851"/>
        <w:rPr>
          <w:sz w:val="28"/>
          <w:szCs w:val="28"/>
        </w:rPr>
      </w:pPr>
      <w:r w:rsidRPr="0076724C">
        <w:rPr>
          <w:sz w:val="28"/>
          <w:szCs w:val="28"/>
        </w:rPr>
        <w:t>допуск собаки-проводника, сопровождающей инвалида,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F034D" w:rsidRPr="0076724C" w:rsidRDefault="00EF034D" w:rsidP="00EF034D">
      <w:pPr>
        <w:pStyle w:val="23"/>
        <w:numPr>
          <w:ilvl w:val="0"/>
          <w:numId w:val="19"/>
        </w:numPr>
        <w:shd w:val="clear" w:color="auto" w:fill="auto"/>
        <w:tabs>
          <w:tab w:val="left" w:pos="1244"/>
          <w:tab w:val="center" w:pos="8505"/>
        </w:tabs>
        <w:spacing w:before="0" w:line="276" w:lineRule="auto"/>
        <w:ind w:left="0" w:right="-21" w:firstLine="851"/>
        <w:rPr>
          <w:sz w:val="28"/>
          <w:szCs w:val="28"/>
        </w:rPr>
      </w:pPr>
      <w:r w:rsidRPr="0076724C">
        <w:rPr>
          <w:sz w:val="28"/>
          <w:szCs w:val="28"/>
        </w:rPr>
        <w:t>При наличии возможности на территории, прилегающей к зданию, в котором предоставляется государственная услуга, должна быть оборудована стоянка для парковки автотранспортных средств. На каждой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EF034D" w:rsidRDefault="00EF034D" w:rsidP="00EF034D">
      <w:pPr>
        <w:pStyle w:val="23"/>
        <w:shd w:val="clear" w:color="auto" w:fill="auto"/>
        <w:tabs>
          <w:tab w:val="center" w:pos="8505"/>
        </w:tabs>
        <w:spacing w:before="0" w:line="276" w:lineRule="auto"/>
        <w:ind w:right="-21" w:firstLine="851"/>
        <w:rPr>
          <w:sz w:val="28"/>
          <w:szCs w:val="28"/>
        </w:rPr>
      </w:pPr>
      <w:r w:rsidRPr="0076724C">
        <w:rPr>
          <w:sz w:val="28"/>
          <w:szCs w:val="28"/>
        </w:rPr>
        <w:t>Инвалиды пользуются местами для парковки специальных автотранспортных средств бесплатно.</w:t>
      </w:r>
    </w:p>
    <w:p w:rsidR="00EF034D" w:rsidRPr="0076724C" w:rsidRDefault="00EF034D" w:rsidP="00EF034D">
      <w:pPr>
        <w:pStyle w:val="23"/>
        <w:shd w:val="clear" w:color="auto" w:fill="auto"/>
        <w:tabs>
          <w:tab w:val="center" w:pos="8505"/>
        </w:tabs>
        <w:spacing w:before="0" w:after="304" w:line="276" w:lineRule="auto"/>
        <w:ind w:right="-21" w:firstLine="851"/>
        <w:rPr>
          <w:sz w:val="28"/>
          <w:szCs w:val="28"/>
        </w:rPr>
      </w:pPr>
      <w:r w:rsidRPr="0076724C">
        <w:rPr>
          <w:sz w:val="28"/>
          <w:szCs w:val="28"/>
        </w:rPr>
        <w:t>На прилегающей к зданию, в котором предоставляется государственная услуга, территории должна быть обеспечена возможность самостоятельного передвижения инвалидов, посадки в транспортное средство и высадки из него, в том числе с использованием кресла-коляски.</w:t>
      </w:r>
    </w:p>
    <w:p w:rsidR="00EF034D" w:rsidRPr="0076724C" w:rsidRDefault="00EF034D" w:rsidP="00EF034D">
      <w:pPr>
        <w:pStyle w:val="70"/>
        <w:shd w:val="clear" w:color="auto" w:fill="auto"/>
        <w:tabs>
          <w:tab w:val="center" w:pos="8505"/>
        </w:tabs>
        <w:spacing w:before="0" w:after="296" w:line="276" w:lineRule="auto"/>
        <w:ind w:right="-21"/>
        <w:rPr>
          <w:b/>
          <w:sz w:val="28"/>
          <w:szCs w:val="28"/>
        </w:rPr>
      </w:pPr>
      <w:r w:rsidRPr="0076724C">
        <w:rPr>
          <w:b/>
          <w:sz w:val="28"/>
          <w:szCs w:val="28"/>
        </w:rPr>
        <w:lastRenderedPageBreak/>
        <w:t xml:space="preserve">Показатели доступности </w:t>
      </w:r>
      <w:r w:rsidRPr="0076724C">
        <w:rPr>
          <w:rStyle w:val="70pt"/>
          <w:sz w:val="28"/>
          <w:szCs w:val="28"/>
        </w:rPr>
        <w:t>и</w:t>
      </w:r>
      <w:r w:rsidR="00D62067">
        <w:rPr>
          <w:rStyle w:val="70pt"/>
          <w:sz w:val="28"/>
          <w:szCs w:val="28"/>
        </w:rPr>
        <w:t xml:space="preserve"> </w:t>
      </w:r>
      <w:r w:rsidRPr="0076724C">
        <w:rPr>
          <w:b/>
          <w:sz w:val="28"/>
          <w:szCs w:val="28"/>
        </w:rPr>
        <w:t xml:space="preserve">качества государственной услуги, в том числе количество </w:t>
      </w:r>
      <w:r w:rsidRPr="0076724C">
        <w:rPr>
          <w:rStyle w:val="70pt"/>
          <w:sz w:val="28"/>
          <w:szCs w:val="28"/>
        </w:rPr>
        <w:t>взаимодействий</w:t>
      </w:r>
      <w:r w:rsidR="00D62067">
        <w:rPr>
          <w:rStyle w:val="70pt"/>
          <w:sz w:val="28"/>
          <w:szCs w:val="28"/>
        </w:rPr>
        <w:t xml:space="preserve"> </w:t>
      </w:r>
      <w:r w:rsidRPr="0076724C">
        <w:rPr>
          <w:b/>
          <w:sz w:val="28"/>
          <w:szCs w:val="28"/>
        </w:rPr>
        <w:t xml:space="preserve">заявителя с </w:t>
      </w:r>
      <w:r w:rsidRPr="0076724C">
        <w:rPr>
          <w:rStyle w:val="70pt"/>
          <w:sz w:val="28"/>
          <w:szCs w:val="28"/>
        </w:rPr>
        <w:t>должностными</w:t>
      </w:r>
      <w:r w:rsidR="00D62067">
        <w:rPr>
          <w:rStyle w:val="70pt"/>
          <w:sz w:val="28"/>
          <w:szCs w:val="28"/>
        </w:rPr>
        <w:t xml:space="preserve"> </w:t>
      </w:r>
      <w:r w:rsidRPr="0076724C">
        <w:rPr>
          <w:b/>
          <w:sz w:val="28"/>
          <w:szCs w:val="28"/>
        </w:rPr>
        <w:t xml:space="preserve">лицами при предоставлении государственной услуги </w:t>
      </w:r>
      <w:r w:rsidRPr="0076724C">
        <w:rPr>
          <w:rStyle w:val="70pt"/>
          <w:sz w:val="28"/>
          <w:szCs w:val="28"/>
        </w:rPr>
        <w:t>и</w:t>
      </w:r>
      <w:r w:rsidR="00D62067">
        <w:rPr>
          <w:rStyle w:val="70pt"/>
          <w:sz w:val="28"/>
          <w:szCs w:val="28"/>
        </w:rPr>
        <w:t xml:space="preserve"> </w:t>
      </w:r>
      <w:r w:rsidRPr="0076724C">
        <w:rPr>
          <w:b/>
          <w:sz w:val="28"/>
          <w:szCs w:val="28"/>
        </w:rPr>
        <w:t>их продолжительность, возможность получения информации о ходе предоставления государственной услуги, в том числе с использованием информационно-</w:t>
      </w:r>
      <w:r w:rsidRPr="0076724C">
        <w:rPr>
          <w:b/>
          <w:sz w:val="28"/>
          <w:szCs w:val="28"/>
        </w:rPr>
        <w:softHyphen/>
        <w:t xml:space="preserve">коммуникационных технологий, возможность либо невозможность получения государственной услуги в </w:t>
      </w:r>
      <w:r w:rsidRPr="0076724C">
        <w:rPr>
          <w:rStyle w:val="70pt"/>
          <w:sz w:val="28"/>
          <w:szCs w:val="28"/>
        </w:rPr>
        <w:t>МФЦ</w:t>
      </w:r>
      <w:r w:rsidR="00D62067">
        <w:rPr>
          <w:rStyle w:val="70pt"/>
          <w:sz w:val="28"/>
          <w:szCs w:val="28"/>
        </w:rPr>
        <w:t xml:space="preserve"> </w:t>
      </w:r>
      <w:r w:rsidRPr="0076724C">
        <w:rPr>
          <w:b/>
          <w:sz w:val="28"/>
          <w:szCs w:val="28"/>
        </w:rPr>
        <w:t>(в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w:t>
      </w:r>
    </w:p>
    <w:p w:rsidR="00EF034D" w:rsidRPr="0076724C" w:rsidRDefault="00EF034D" w:rsidP="00EF034D">
      <w:pPr>
        <w:pStyle w:val="23"/>
        <w:numPr>
          <w:ilvl w:val="0"/>
          <w:numId w:val="47"/>
        </w:numPr>
        <w:shd w:val="clear" w:color="auto" w:fill="auto"/>
        <w:tabs>
          <w:tab w:val="left" w:pos="1278"/>
          <w:tab w:val="center" w:pos="8505"/>
        </w:tabs>
        <w:spacing w:before="0" w:line="276" w:lineRule="auto"/>
        <w:ind w:right="-21" w:firstLine="851"/>
        <w:rPr>
          <w:sz w:val="28"/>
          <w:szCs w:val="28"/>
        </w:rPr>
      </w:pPr>
      <w:r w:rsidRPr="0076724C">
        <w:rPr>
          <w:sz w:val="28"/>
          <w:szCs w:val="28"/>
        </w:rPr>
        <w:t>Показателями доступности предоставления государственной услуги являются:</w:t>
      </w:r>
    </w:p>
    <w:p w:rsidR="00EF034D" w:rsidRPr="0076724C" w:rsidRDefault="00EF034D" w:rsidP="00EF034D">
      <w:pPr>
        <w:pStyle w:val="23"/>
        <w:numPr>
          <w:ilvl w:val="0"/>
          <w:numId w:val="7"/>
        </w:numPr>
        <w:shd w:val="clear" w:color="auto" w:fill="auto"/>
        <w:tabs>
          <w:tab w:val="left" w:pos="1311"/>
          <w:tab w:val="center" w:pos="8505"/>
        </w:tabs>
        <w:spacing w:before="0" w:line="276" w:lineRule="auto"/>
        <w:ind w:right="-21" w:firstLine="851"/>
        <w:rPr>
          <w:sz w:val="28"/>
          <w:szCs w:val="28"/>
        </w:rPr>
      </w:pPr>
      <w:r w:rsidRPr="0076724C">
        <w:rPr>
          <w:sz w:val="28"/>
          <w:szCs w:val="28"/>
        </w:rPr>
        <w:t>возможность получения информации о ходе предоставления государственной услуги, в том числе с использованием информационно</w:t>
      </w:r>
      <w:r w:rsidRPr="0076724C">
        <w:rPr>
          <w:sz w:val="28"/>
          <w:szCs w:val="28"/>
        </w:rPr>
        <w:softHyphen/>
        <w:t>коммуникационных технологий (при наличии технической возможности);</w:t>
      </w:r>
    </w:p>
    <w:p w:rsidR="00EF034D" w:rsidRPr="0076724C" w:rsidRDefault="00EF034D" w:rsidP="00EF034D">
      <w:pPr>
        <w:pStyle w:val="23"/>
        <w:numPr>
          <w:ilvl w:val="0"/>
          <w:numId w:val="7"/>
        </w:numPr>
        <w:shd w:val="clear" w:color="auto" w:fill="auto"/>
        <w:tabs>
          <w:tab w:val="left" w:pos="1220"/>
          <w:tab w:val="center" w:pos="8505"/>
        </w:tabs>
        <w:spacing w:before="0" w:line="276" w:lineRule="auto"/>
        <w:ind w:right="-21" w:firstLine="851"/>
        <w:rPr>
          <w:sz w:val="28"/>
          <w:szCs w:val="28"/>
        </w:rPr>
      </w:pPr>
      <w:r w:rsidRPr="0076724C">
        <w:rPr>
          <w:sz w:val="28"/>
          <w:szCs w:val="28"/>
        </w:rPr>
        <w:t>предоставление государственной услуги в МФЦ (в том числе в полном объеме) не предусмотрено;</w:t>
      </w:r>
    </w:p>
    <w:p w:rsidR="00EF034D" w:rsidRPr="0076724C" w:rsidRDefault="00EF034D" w:rsidP="00EF034D">
      <w:pPr>
        <w:pStyle w:val="23"/>
        <w:numPr>
          <w:ilvl w:val="0"/>
          <w:numId w:val="7"/>
        </w:numPr>
        <w:shd w:val="clear" w:color="auto" w:fill="auto"/>
        <w:tabs>
          <w:tab w:val="center" w:pos="851"/>
          <w:tab w:val="left" w:pos="993"/>
        </w:tabs>
        <w:spacing w:before="0" w:line="276" w:lineRule="auto"/>
        <w:ind w:right="-21" w:firstLine="851"/>
        <w:rPr>
          <w:sz w:val="28"/>
          <w:szCs w:val="28"/>
        </w:rPr>
      </w:pPr>
      <w:r w:rsidRPr="0076724C">
        <w:rPr>
          <w:sz w:val="28"/>
          <w:szCs w:val="28"/>
        </w:rPr>
        <w:t>возможность получения государственной услуги в любом территориальном подразделении медицинской организации, предоставляющей государственную услугу по выбору заявителя, не предусмотрена ввиду отсутствия таких территориальных подразделений;</w:t>
      </w:r>
    </w:p>
    <w:p w:rsidR="00EF034D" w:rsidRPr="0076724C" w:rsidRDefault="00EF034D" w:rsidP="00EF034D">
      <w:pPr>
        <w:pStyle w:val="23"/>
        <w:numPr>
          <w:ilvl w:val="0"/>
          <w:numId w:val="7"/>
        </w:numPr>
        <w:shd w:val="clear" w:color="auto" w:fill="auto"/>
        <w:tabs>
          <w:tab w:val="center" w:pos="851"/>
          <w:tab w:val="left" w:pos="1022"/>
        </w:tabs>
        <w:spacing w:before="0" w:line="276" w:lineRule="auto"/>
        <w:ind w:right="-21" w:firstLine="851"/>
        <w:rPr>
          <w:sz w:val="28"/>
          <w:szCs w:val="28"/>
        </w:rPr>
      </w:pPr>
      <w:r w:rsidRPr="0076724C">
        <w:rPr>
          <w:sz w:val="28"/>
          <w:szCs w:val="28"/>
        </w:rPr>
        <w:t>предоставление государственной услуги посредством запроса</w:t>
      </w:r>
    </w:p>
    <w:p w:rsidR="00EF034D" w:rsidRPr="0076724C" w:rsidRDefault="00EF034D" w:rsidP="00EF034D">
      <w:pPr>
        <w:pStyle w:val="23"/>
        <w:shd w:val="clear" w:color="auto" w:fill="auto"/>
        <w:tabs>
          <w:tab w:val="center" w:pos="8505"/>
        </w:tabs>
        <w:spacing w:before="0" w:line="276" w:lineRule="auto"/>
        <w:ind w:right="-21" w:firstLine="851"/>
        <w:rPr>
          <w:sz w:val="28"/>
          <w:szCs w:val="28"/>
        </w:rPr>
      </w:pPr>
      <w:r w:rsidRPr="0076724C">
        <w:rPr>
          <w:sz w:val="28"/>
          <w:szCs w:val="28"/>
        </w:rPr>
        <w:t>о предоставлении нескольких государственных и (или) муниципальных услуг в МФЦ не предусмотрено.</w:t>
      </w:r>
    </w:p>
    <w:p w:rsidR="00EF034D" w:rsidRPr="0076724C" w:rsidRDefault="00EF034D" w:rsidP="00EF034D">
      <w:pPr>
        <w:pStyle w:val="23"/>
        <w:numPr>
          <w:ilvl w:val="0"/>
          <w:numId w:val="20"/>
        </w:numPr>
        <w:shd w:val="clear" w:color="auto" w:fill="auto"/>
        <w:tabs>
          <w:tab w:val="left" w:pos="709"/>
          <w:tab w:val="center" w:pos="851"/>
        </w:tabs>
        <w:spacing w:before="0" w:line="276" w:lineRule="auto"/>
        <w:ind w:left="0" w:right="-21" w:firstLine="851"/>
        <w:rPr>
          <w:sz w:val="28"/>
          <w:szCs w:val="28"/>
        </w:rPr>
      </w:pPr>
      <w:r w:rsidRPr="0076724C">
        <w:rPr>
          <w:sz w:val="28"/>
          <w:szCs w:val="28"/>
        </w:rPr>
        <w:t>Показателями качества предоставления государственной услуги является отсутствие:</w:t>
      </w:r>
    </w:p>
    <w:p w:rsidR="00EF034D" w:rsidRPr="0076724C" w:rsidRDefault="00EF034D" w:rsidP="00EF034D">
      <w:pPr>
        <w:pStyle w:val="23"/>
        <w:numPr>
          <w:ilvl w:val="0"/>
          <w:numId w:val="21"/>
        </w:numPr>
        <w:shd w:val="clear" w:color="auto" w:fill="auto"/>
        <w:tabs>
          <w:tab w:val="left" w:pos="709"/>
          <w:tab w:val="center" w:pos="851"/>
        </w:tabs>
        <w:spacing w:before="0" w:line="276" w:lineRule="auto"/>
        <w:ind w:left="0" w:right="-21" w:firstLine="851"/>
        <w:rPr>
          <w:sz w:val="28"/>
          <w:szCs w:val="28"/>
        </w:rPr>
      </w:pPr>
      <w:r w:rsidRPr="0076724C">
        <w:rPr>
          <w:sz w:val="28"/>
          <w:szCs w:val="28"/>
        </w:rPr>
        <w:t>очередей при приеме заявителей;</w:t>
      </w:r>
    </w:p>
    <w:p w:rsidR="00EF034D" w:rsidRPr="0076724C" w:rsidRDefault="00EF034D" w:rsidP="00EF034D">
      <w:pPr>
        <w:pStyle w:val="23"/>
        <w:numPr>
          <w:ilvl w:val="0"/>
          <w:numId w:val="21"/>
        </w:numPr>
        <w:shd w:val="clear" w:color="auto" w:fill="auto"/>
        <w:tabs>
          <w:tab w:val="left" w:pos="709"/>
          <w:tab w:val="center" w:pos="993"/>
        </w:tabs>
        <w:spacing w:before="0" w:line="276" w:lineRule="auto"/>
        <w:ind w:left="0" w:right="-21" w:firstLine="851"/>
        <w:rPr>
          <w:sz w:val="28"/>
          <w:szCs w:val="28"/>
        </w:rPr>
      </w:pPr>
      <w:r w:rsidRPr="0076724C">
        <w:rPr>
          <w:sz w:val="28"/>
          <w:szCs w:val="28"/>
        </w:rPr>
        <w:t>жалоб на действия (бездействие) сотрудников медицинской организации;</w:t>
      </w:r>
    </w:p>
    <w:p w:rsidR="00EF034D" w:rsidRPr="0076724C" w:rsidRDefault="00EF034D" w:rsidP="00EF034D">
      <w:pPr>
        <w:pStyle w:val="23"/>
        <w:numPr>
          <w:ilvl w:val="0"/>
          <w:numId w:val="21"/>
        </w:numPr>
        <w:shd w:val="clear" w:color="auto" w:fill="auto"/>
        <w:tabs>
          <w:tab w:val="left" w:pos="709"/>
          <w:tab w:val="center" w:pos="1134"/>
        </w:tabs>
        <w:spacing w:before="0" w:line="276" w:lineRule="auto"/>
        <w:ind w:left="0" w:right="-21" w:firstLine="851"/>
        <w:rPr>
          <w:sz w:val="28"/>
          <w:szCs w:val="28"/>
        </w:rPr>
      </w:pPr>
      <w:r w:rsidRPr="0076724C">
        <w:rPr>
          <w:sz w:val="28"/>
          <w:szCs w:val="28"/>
        </w:rPr>
        <w:t>жалоб на некорректное, невнимательное отношение сотрудников медицинской организации.</w:t>
      </w:r>
    </w:p>
    <w:p w:rsidR="00EF034D" w:rsidRPr="0076724C" w:rsidRDefault="00EF034D" w:rsidP="00EF034D">
      <w:pPr>
        <w:pStyle w:val="23"/>
        <w:numPr>
          <w:ilvl w:val="0"/>
          <w:numId w:val="23"/>
        </w:numPr>
        <w:shd w:val="clear" w:color="auto" w:fill="auto"/>
        <w:tabs>
          <w:tab w:val="left" w:pos="0"/>
          <w:tab w:val="center" w:pos="1134"/>
        </w:tabs>
        <w:spacing w:before="0" w:line="276" w:lineRule="auto"/>
        <w:ind w:left="0" w:right="-21" w:firstLine="851"/>
        <w:rPr>
          <w:sz w:val="28"/>
          <w:szCs w:val="28"/>
        </w:rPr>
      </w:pPr>
      <w:r w:rsidRPr="0076724C">
        <w:rPr>
          <w:sz w:val="28"/>
          <w:szCs w:val="28"/>
        </w:rPr>
        <w:t xml:space="preserve">  При предоставлении государственной услуги взаимодействие заявителя с сотрудниками медицинской организации осуществляется не более 3 раз в следующих случаях:</w:t>
      </w:r>
    </w:p>
    <w:p w:rsidR="00EF034D" w:rsidRPr="0076724C" w:rsidRDefault="00EF034D" w:rsidP="00EF034D">
      <w:pPr>
        <w:pStyle w:val="23"/>
        <w:numPr>
          <w:ilvl w:val="0"/>
          <w:numId w:val="24"/>
        </w:numPr>
        <w:shd w:val="clear" w:color="auto" w:fill="auto"/>
        <w:tabs>
          <w:tab w:val="left" w:pos="0"/>
          <w:tab w:val="center" w:pos="1134"/>
        </w:tabs>
        <w:spacing w:before="0" w:line="276" w:lineRule="auto"/>
        <w:ind w:left="0" w:right="-21" w:firstLine="851"/>
        <w:rPr>
          <w:sz w:val="28"/>
          <w:szCs w:val="28"/>
        </w:rPr>
      </w:pPr>
      <w:r w:rsidRPr="0076724C">
        <w:rPr>
          <w:sz w:val="28"/>
          <w:szCs w:val="28"/>
        </w:rPr>
        <w:t>при обращении заявителя за предоставлением государственной услуги;</w:t>
      </w:r>
    </w:p>
    <w:p w:rsidR="00EF034D" w:rsidRPr="0076724C" w:rsidRDefault="00EF034D" w:rsidP="00EF034D">
      <w:pPr>
        <w:pStyle w:val="23"/>
        <w:numPr>
          <w:ilvl w:val="0"/>
          <w:numId w:val="24"/>
        </w:numPr>
        <w:shd w:val="clear" w:color="auto" w:fill="auto"/>
        <w:tabs>
          <w:tab w:val="left" w:pos="0"/>
        </w:tabs>
        <w:spacing w:before="0" w:line="276" w:lineRule="auto"/>
        <w:ind w:left="0" w:right="-21" w:firstLine="851"/>
        <w:rPr>
          <w:sz w:val="28"/>
          <w:szCs w:val="28"/>
        </w:rPr>
      </w:pPr>
      <w:r w:rsidRPr="0076724C">
        <w:rPr>
          <w:sz w:val="28"/>
          <w:szCs w:val="28"/>
        </w:rPr>
        <w:lastRenderedPageBreak/>
        <w:t>при диагностическом обследовании;</w:t>
      </w:r>
    </w:p>
    <w:p w:rsidR="00EF034D" w:rsidRPr="0076724C" w:rsidRDefault="00EF034D" w:rsidP="00EF034D">
      <w:pPr>
        <w:pStyle w:val="23"/>
        <w:numPr>
          <w:ilvl w:val="0"/>
          <w:numId w:val="24"/>
        </w:numPr>
        <w:shd w:val="clear" w:color="auto" w:fill="auto"/>
        <w:tabs>
          <w:tab w:val="left" w:pos="0"/>
        </w:tabs>
        <w:spacing w:before="0" w:line="276" w:lineRule="auto"/>
        <w:ind w:left="0" w:right="-21" w:firstLine="851"/>
        <w:rPr>
          <w:sz w:val="28"/>
          <w:szCs w:val="28"/>
        </w:rPr>
      </w:pPr>
      <w:r w:rsidRPr="0076724C">
        <w:rPr>
          <w:sz w:val="28"/>
          <w:szCs w:val="28"/>
        </w:rPr>
        <w:t>при получении результата услуги.</w:t>
      </w:r>
    </w:p>
    <w:p w:rsidR="00EF034D" w:rsidRPr="0076724C" w:rsidRDefault="00EF034D" w:rsidP="00EF034D">
      <w:pPr>
        <w:pStyle w:val="23"/>
        <w:shd w:val="clear" w:color="auto" w:fill="auto"/>
        <w:tabs>
          <w:tab w:val="center" w:pos="8505"/>
        </w:tabs>
        <w:spacing w:before="0" w:after="300" w:line="276" w:lineRule="auto"/>
        <w:ind w:right="-21" w:firstLine="851"/>
        <w:rPr>
          <w:sz w:val="28"/>
          <w:szCs w:val="28"/>
        </w:rPr>
      </w:pPr>
      <w:r w:rsidRPr="0076724C">
        <w:rPr>
          <w:sz w:val="28"/>
          <w:szCs w:val="28"/>
        </w:rPr>
        <w:t>В каждом случае время, затраченное заявителем при взаимодействии с медицинскими работниками медицинской организации, предоставляющей государственную услугу, не должно превышать 15 минут (за исключением времени, необходимого для проведения медицинского обследования).</w:t>
      </w:r>
    </w:p>
    <w:p w:rsidR="00EF034D" w:rsidRPr="0076724C" w:rsidRDefault="00EF034D" w:rsidP="00EF034D">
      <w:pPr>
        <w:pStyle w:val="22"/>
        <w:shd w:val="clear" w:color="auto" w:fill="auto"/>
        <w:tabs>
          <w:tab w:val="center" w:pos="8505"/>
        </w:tabs>
        <w:spacing w:before="0" w:after="300" w:line="276" w:lineRule="auto"/>
        <w:ind w:right="-21" w:firstLine="851"/>
        <w:rPr>
          <w:sz w:val="28"/>
          <w:szCs w:val="28"/>
        </w:rPr>
      </w:pPr>
      <w:r w:rsidRPr="0076724C">
        <w:rPr>
          <w:sz w:val="28"/>
          <w:szCs w:val="28"/>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EF034D" w:rsidRPr="0076724C" w:rsidRDefault="00EF034D" w:rsidP="00EF034D">
      <w:pPr>
        <w:pStyle w:val="23"/>
        <w:numPr>
          <w:ilvl w:val="0"/>
          <w:numId w:val="25"/>
        </w:numPr>
        <w:shd w:val="clear" w:color="auto" w:fill="auto"/>
        <w:tabs>
          <w:tab w:val="left" w:pos="1187"/>
          <w:tab w:val="center" w:pos="8505"/>
        </w:tabs>
        <w:spacing w:before="0" w:line="276" w:lineRule="auto"/>
        <w:ind w:right="-21" w:firstLine="851"/>
        <w:rPr>
          <w:sz w:val="28"/>
          <w:szCs w:val="28"/>
        </w:rPr>
      </w:pPr>
      <w:r w:rsidRPr="0076724C">
        <w:rPr>
          <w:sz w:val="28"/>
          <w:szCs w:val="28"/>
        </w:rPr>
        <w:t>Предоставление государственной услуги в МФЦ (в том числе в полном объеме) не предусмотрено.</w:t>
      </w:r>
    </w:p>
    <w:p w:rsidR="00EF034D" w:rsidRPr="0076724C" w:rsidRDefault="00EF034D" w:rsidP="00EF034D">
      <w:pPr>
        <w:pStyle w:val="23"/>
        <w:numPr>
          <w:ilvl w:val="0"/>
          <w:numId w:val="25"/>
        </w:numPr>
        <w:shd w:val="clear" w:color="auto" w:fill="auto"/>
        <w:tabs>
          <w:tab w:val="left" w:pos="1470"/>
          <w:tab w:val="center" w:pos="8505"/>
        </w:tabs>
        <w:spacing w:before="0" w:line="276" w:lineRule="auto"/>
        <w:ind w:right="-21" w:firstLine="851"/>
        <w:rPr>
          <w:sz w:val="28"/>
          <w:szCs w:val="28"/>
        </w:rPr>
      </w:pPr>
      <w:r w:rsidRPr="0076724C">
        <w:rPr>
          <w:sz w:val="28"/>
          <w:szCs w:val="28"/>
        </w:rPr>
        <w:t>Возможность получения государственной услуги в любом территориальном подразделении медицинской организации, предоставляющей государственную услугу по выбору заявителя, не предусмотрена ввиду отсутствия таких территориальных подразделений.</w:t>
      </w:r>
    </w:p>
    <w:p w:rsidR="00EF034D" w:rsidRPr="0076724C" w:rsidRDefault="00EF034D" w:rsidP="00EF034D">
      <w:pPr>
        <w:pStyle w:val="23"/>
        <w:numPr>
          <w:ilvl w:val="0"/>
          <w:numId w:val="25"/>
        </w:numPr>
        <w:shd w:val="clear" w:color="auto" w:fill="auto"/>
        <w:tabs>
          <w:tab w:val="left" w:pos="1523"/>
          <w:tab w:val="center" w:pos="8505"/>
        </w:tabs>
        <w:spacing w:before="0" w:after="300" w:line="276" w:lineRule="auto"/>
        <w:ind w:right="-21" w:firstLine="851"/>
        <w:rPr>
          <w:sz w:val="28"/>
          <w:szCs w:val="28"/>
        </w:rPr>
      </w:pPr>
      <w:r w:rsidRPr="0076724C">
        <w:rPr>
          <w:sz w:val="28"/>
          <w:szCs w:val="28"/>
        </w:rPr>
        <w:t>При обращении за получением государственной услуги в электронном виде электронная подпись не требуется.</w:t>
      </w:r>
    </w:p>
    <w:p w:rsidR="00EF034D" w:rsidRPr="0076724C" w:rsidRDefault="00EF034D" w:rsidP="00EF034D">
      <w:pPr>
        <w:pStyle w:val="22"/>
        <w:shd w:val="clear" w:color="auto" w:fill="auto"/>
        <w:tabs>
          <w:tab w:val="center" w:pos="8505"/>
        </w:tabs>
        <w:spacing w:before="0" w:after="0" w:line="276" w:lineRule="auto"/>
        <w:ind w:right="-21" w:firstLine="851"/>
        <w:rPr>
          <w:sz w:val="28"/>
          <w:szCs w:val="28"/>
        </w:rPr>
      </w:pPr>
      <w:r w:rsidRPr="0076724C">
        <w:rPr>
          <w:sz w:val="28"/>
          <w:szCs w:val="28"/>
        </w:rPr>
        <w:t>Раздел 3. Состав, последовательность и сроки выполнения</w:t>
      </w:r>
    </w:p>
    <w:p w:rsidR="00EF034D" w:rsidRPr="0076724C" w:rsidRDefault="00EF034D" w:rsidP="00EF034D">
      <w:pPr>
        <w:pStyle w:val="22"/>
        <w:shd w:val="clear" w:color="auto" w:fill="auto"/>
        <w:tabs>
          <w:tab w:val="center" w:pos="8505"/>
        </w:tabs>
        <w:spacing w:before="0" w:after="0" w:line="276" w:lineRule="auto"/>
        <w:ind w:right="-21" w:firstLine="851"/>
        <w:rPr>
          <w:sz w:val="28"/>
          <w:szCs w:val="28"/>
        </w:rPr>
      </w:pPr>
      <w:r w:rsidRPr="0076724C">
        <w:rPr>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w:t>
      </w:r>
      <w:r w:rsidR="00D62067">
        <w:rPr>
          <w:sz w:val="28"/>
          <w:szCs w:val="28"/>
        </w:rPr>
        <w:t xml:space="preserve"> </w:t>
      </w:r>
      <w:r w:rsidRPr="0076724C">
        <w:rPr>
          <w:sz w:val="28"/>
          <w:szCs w:val="28"/>
        </w:rPr>
        <w:t>административных процедур (действий) в многофункциональных центрах предоставления государственных</w:t>
      </w:r>
      <w:r w:rsidR="009E38C9">
        <w:rPr>
          <w:sz w:val="28"/>
          <w:szCs w:val="28"/>
        </w:rPr>
        <w:t xml:space="preserve"> </w:t>
      </w:r>
      <w:r w:rsidRPr="0076724C">
        <w:rPr>
          <w:sz w:val="28"/>
          <w:szCs w:val="28"/>
        </w:rPr>
        <w:t>и муниципальных услуг</w:t>
      </w:r>
    </w:p>
    <w:p w:rsidR="00EF034D" w:rsidRPr="0076724C" w:rsidRDefault="00EF034D" w:rsidP="00EF034D">
      <w:pPr>
        <w:pStyle w:val="23"/>
        <w:numPr>
          <w:ilvl w:val="0"/>
          <w:numId w:val="25"/>
        </w:numPr>
        <w:shd w:val="clear" w:color="auto" w:fill="auto"/>
        <w:tabs>
          <w:tab w:val="left" w:pos="1221"/>
          <w:tab w:val="center" w:pos="8505"/>
        </w:tabs>
        <w:spacing w:before="0" w:line="276" w:lineRule="auto"/>
        <w:ind w:right="-21" w:firstLine="851"/>
        <w:rPr>
          <w:sz w:val="28"/>
          <w:szCs w:val="28"/>
        </w:rPr>
      </w:pPr>
      <w:r w:rsidRPr="0076724C">
        <w:rPr>
          <w:sz w:val="28"/>
          <w:szCs w:val="28"/>
        </w:rPr>
        <w:t>Предоставление государственной услуги включает в себя следующие административные процедуры (действия):</w:t>
      </w:r>
    </w:p>
    <w:p w:rsidR="00EF034D" w:rsidRPr="0076724C" w:rsidRDefault="00EF034D" w:rsidP="00EF034D">
      <w:pPr>
        <w:pStyle w:val="23"/>
        <w:numPr>
          <w:ilvl w:val="0"/>
          <w:numId w:val="26"/>
        </w:numPr>
        <w:shd w:val="clear" w:color="auto" w:fill="auto"/>
        <w:tabs>
          <w:tab w:val="left" w:pos="0"/>
          <w:tab w:val="center" w:pos="993"/>
        </w:tabs>
        <w:spacing w:before="0" w:line="276" w:lineRule="auto"/>
        <w:ind w:left="0" w:right="-21" w:firstLine="851"/>
        <w:rPr>
          <w:sz w:val="28"/>
          <w:szCs w:val="28"/>
        </w:rPr>
      </w:pPr>
      <w:r w:rsidRPr="0076724C">
        <w:rPr>
          <w:sz w:val="28"/>
          <w:szCs w:val="28"/>
        </w:rPr>
        <w:t>прием заявителя лечащим врачом, прием заявки, направленной через Единый портал;</w:t>
      </w:r>
    </w:p>
    <w:p w:rsidR="00EF034D" w:rsidRPr="0076724C" w:rsidRDefault="00EF034D" w:rsidP="00EF034D">
      <w:pPr>
        <w:pStyle w:val="23"/>
        <w:numPr>
          <w:ilvl w:val="0"/>
          <w:numId w:val="26"/>
        </w:numPr>
        <w:shd w:val="clear" w:color="auto" w:fill="auto"/>
        <w:tabs>
          <w:tab w:val="left" w:pos="0"/>
          <w:tab w:val="center" w:pos="1134"/>
        </w:tabs>
        <w:spacing w:before="0" w:line="276" w:lineRule="auto"/>
        <w:ind w:left="0" w:right="-21" w:firstLine="851"/>
        <w:rPr>
          <w:sz w:val="28"/>
          <w:szCs w:val="28"/>
        </w:rPr>
      </w:pPr>
      <w:r w:rsidRPr="0076724C">
        <w:rPr>
          <w:sz w:val="28"/>
          <w:szCs w:val="28"/>
        </w:rPr>
        <w:t>заседание врачебной комиссии;</w:t>
      </w:r>
    </w:p>
    <w:p w:rsidR="00EF034D" w:rsidRPr="0076724C" w:rsidRDefault="00EF034D" w:rsidP="00EF034D">
      <w:pPr>
        <w:pStyle w:val="23"/>
        <w:numPr>
          <w:ilvl w:val="0"/>
          <w:numId w:val="26"/>
        </w:numPr>
        <w:shd w:val="clear" w:color="auto" w:fill="auto"/>
        <w:tabs>
          <w:tab w:val="left" w:pos="0"/>
          <w:tab w:val="center" w:pos="284"/>
        </w:tabs>
        <w:spacing w:before="0" w:line="276" w:lineRule="auto"/>
        <w:ind w:left="0" w:right="-21" w:firstLine="851"/>
        <w:rPr>
          <w:sz w:val="28"/>
          <w:szCs w:val="28"/>
        </w:rPr>
      </w:pPr>
      <w:r w:rsidRPr="0076724C">
        <w:rPr>
          <w:sz w:val="28"/>
          <w:szCs w:val="28"/>
        </w:rPr>
        <w:t>заседание врачебной комиссии по результатам диагностического обследования и выдача результата предоставления государственной услуги.</w:t>
      </w:r>
    </w:p>
    <w:p w:rsidR="00EF034D" w:rsidRPr="0076724C" w:rsidRDefault="00EF034D" w:rsidP="00EF034D">
      <w:pPr>
        <w:pStyle w:val="23"/>
        <w:numPr>
          <w:ilvl w:val="0"/>
          <w:numId w:val="28"/>
        </w:numPr>
        <w:shd w:val="clear" w:color="auto" w:fill="auto"/>
        <w:tabs>
          <w:tab w:val="left" w:pos="0"/>
          <w:tab w:val="center" w:pos="851"/>
        </w:tabs>
        <w:spacing w:before="0" w:line="276" w:lineRule="auto"/>
        <w:ind w:left="0" w:right="-21" w:firstLine="851"/>
        <w:rPr>
          <w:sz w:val="28"/>
          <w:szCs w:val="28"/>
        </w:rPr>
      </w:pPr>
      <w:r w:rsidRPr="0076724C">
        <w:rPr>
          <w:sz w:val="28"/>
          <w:szCs w:val="28"/>
        </w:rPr>
        <w:t xml:space="preserve">Порядок осуществления административных процедур </w:t>
      </w:r>
      <w:r w:rsidRPr="0076724C">
        <w:rPr>
          <w:sz w:val="28"/>
          <w:szCs w:val="28"/>
        </w:rPr>
        <w:lastRenderedPageBreak/>
        <w:t>(действий) по предоставлению государственной услуги в электронной форме, в том числе с использованием Единого портала, включает:</w:t>
      </w:r>
    </w:p>
    <w:p w:rsidR="00EF034D" w:rsidRPr="0076724C" w:rsidRDefault="00EF034D" w:rsidP="00EF034D">
      <w:pPr>
        <w:pStyle w:val="23"/>
        <w:numPr>
          <w:ilvl w:val="0"/>
          <w:numId w:val="29"/>
        </w:numPr>
        <w:shd w:val="clear" w:color="auto" w:fill="auto"/>
        <w:tabs>
          <w:tab w:val="left" w:pos="0"/>
          <w:tab w:val="center" w:pos="1134"/>
        </w:tabs>
        <w:spacing w:before="0" w:line="276" w:lineRule="auto"/>
        <w:ind w:left="0" w:right="-21" w:firstLine="851"/>
        <w:rPr>
          <w:sz w:val="28"/>
          <w:szCs w:val="28"/>
        </w:rPr>
      </w:pPr>
      <w:r w:rsidRPr="0076724C">
        <w:rPr>
          <w:sz w:val="28"/>
          <w:szCs w:val="28"/>
        </w:rPr>
        <w:t>представление в установленном порядке информации заявителям и обеспечение доступа заявителей к сведениям о государственной услуге;</w:t>
      </w:r>
    </w:p>
    <w:p w:rsidR="00EF034D" w:rsidRPr="0076724C" w:rsidRDefault="00EF034D" w:rsidP="00EF034D">
      <w:pPr>
        <w:pStyle w:val="23"/>
        <w:numPr>
          <w:ilvl w:val="0"/>
          <w:numId w:val="29"/>
        </w:numPr>
        <w:shd w:val="clear" w:color="auto" w:fill="auto"/>
        <w:tabs>
          <w:tab w:val="left" w:pos="0"/>
          <w:tab w:val="center" w:pos="1134"/>
        </w:tabs>
        <w:spacing w:before="0" w:line="276" w:lineRule="auto"/>
        <w:ind w:left="0" w:right="-21" w:firstLine="851"/>
        <w:rPr>
          <w:sz w:val="28"/>
          <w:szCs w:val="28"/>
        </w:rPr>
      </w:pPr>
      <w:r w:rsidRPr="0076724C">
        <w:rPr>
          <w:sz w:val="28"/>
          <w:szCs w:val="28"/>
        </w:rPr>
        <w:t>запись на прием в медицинскую организацию, предоставляющую государственную услугу, для подачи запр</w:t>
      </w:r>
      <w:r>
        <w:rPr>
          <w:sz w:val="28"/>
          <w:szCs w:val="28"/>
        </w:rPr>
        <w:t>о</w:t>
      </w:r>
      <w:r w:rsidRPr="0076724C">
        <w:rPr>
          <w:sz w:val="28"/>
          <w:szCs w:val="28"/>
        </w:rPr>
        <w:t>са;</w:t>
      </w:r>
    </w:p>
    <w:p w:rsidR="00101B4C" w:rsidRPr="0076724C" w:rsidRDefault="00101B4C" w:rsidP="00101B4C">
      <w:pPr>
        <w:pStyle w:val="23"/>
        <w:numPr>
          <w:ilvl w:val="0"/>
          <w:numId w:val="11"/>
        </w:numPr>
        <w:shd w:val="clear" w:color="auto" w:fill="auto"/>
        <w:tabs>
          <w:tab w:val="left" w:pos="1027"/>
        </w:tabs>
        <w:spacing w:before="0" w:line="276" w:lineRule="auto"/>
        <w:ind w:right="-21" w:firstLine="851"/>
        <w:rPr>
          <w:sz w:val="28"/>
          <w:szCs w:val="28"/>
        </w:rPr>
      </w:pPr>
      <w:r w:rsidRPr="0076724C">
        <w:rPr>
          <w:sz w:val="28"/>
          <w:szCs w:val="28"/>
        </w:rPr>
        <w:t>формирование запроса о предоставлении государственной услуги;</w:t>
      </w:r>
    </w:p>
    <w:p w:rsidR="00101B4C" w:rsidRPr="0076724C" w:rsidRDefault="00101B4C" w:rsidP="00101B4C">
      <w:pPr>
        <w:pStyle w:val="23"/>
        <w:numPr>
          <w:ilvl w:val="0"/>
          <w:numId w:val="11"/>
        </w:numPr>
        <w:shd w:val="clear" w:color="auto" w:fill="auto"/>
        <w:tabs>
          <w:tab w:val="left" w:pos="1148"/>
          <w:tab w:val="center" w:pos="8505"/>
        </w:tabs>
        <w:spacing w:before="0" w:line="276" w:lineRule="auto"/>
        <w:ind w:right="-21" w:firstLine="851"/>
        <w:rPr>
          <w:sz w:val="28"/>
          <w:szCs w:val="28"/>
        </w:rPr>
      </w:pPr>
      <w:r w:rsidRPr="0076724C">
        <w:rPr>
          <w:sz w:val="28"/>
          <w:szCs w:val="28"/>
        </w:rPr>
        <w:t>прием и регистрация медицинской организацией, предоставляющей государственную услугу, запроса и иных документов, необходимых для предоставления услуги;</w:t>
      </w:r>
    </w:p>
    <w:p w:rsidR="00101B4C" w:rsidRPr="0076724C" w:rsidRDefault="00101B4C" w:rsidP="00101B4C">
      <w:pPr>
        <w:pStyle w:val="23"/>
        <w:numPr>
          <w:ilvl w:val="0"/>
          <w:numId w:val="11"/>
        </w:numPr>
        <w:shd w:val="clear" w:color="auto" w:fill="auto"/>
        <w:tabs>
          <w:tab w:val="left" w:pos="1110"/>
          <w:tab w:val="center" w:pos="8505"/>
        </w:tabs>
        <w:spacing w:before="0" w:line="276" w:lineRule="auto"/>
        <w:ind w:right="-21" w:firstLine="851"/>
        <w:rPr>
          <w:sz w:val="28"/>
          <w:szCs w:val="28"/>
        </w:rPr>
      </w:pPr>
      <w:r w:rsidRPr="0076724C">
        <w:rPr>
          <w:sz w:val="28"/>
          <w:szCs w:val="28"/>
        </w:rPr>
        <w:t>оплата государственной пошлины за предоставление государственной услуги и уплата иных платежей, взимаемых в соответствии с законодательством Российской Федерации;</w:t>
      </w:r>
    </w:p>
    <w:p w:rsidR="00101B4C" w:rsidRPr="0076724C" w:rsidRDefault="00101B4C" w:rsidP="00101B4C">
      <w:pPr>
        <w:pStyle w:val="23"/>
        <w:numPr>
          <w:ilvl w:val="0"/>
          <w:numId w:val="11"/>
        </w:numPr>
        <w:shd w:val="clear" w:color="auto" w:fill="auto"/>
        <w:tabs>
          <w:tab w:val="left" w:pos="1268"/>
          <w:tab w:val="center" w:pos="8505"/>
        </w:tabs>
        <w:spacing w:before="0" w:line="276" w:lineRule="auto"/>
        <w:ind w:right="-21" w:firstLine="851"/>
        <w:rPr>
          <w:sz w:val="28"/>
          <w:szCs w:val="28"/>
        </w:rPr>
      </w:pPr>
      <w:r w:rsidRPr="0076724C">
        <w:rPr>
          <w:sz w:val="28"/>
          <w:szCs w:val="28"/>
        </w:rPr>
        <w:t>получение заявителем сведений о ходе выполнения запроса о предоставлении государственной услуги;</w:t>
      </w:r>
    </w:p>
    <w:p w:rsidR="00101B4C" w:rsidRPr="0076724C" w:rsidRDefault="00101B4C" w:rsidP="00101B4C">
      <w:pPr>
        <w:pStyle w:val="23"/>
        <w:numPr>
          <w:ilvl w:val="0"/>
          <w:numId w:val="11"/>
        </w:numPr>
        <w:shd w:val="clear" w:color="auto" w:fill="auto"/>
        <w:tabs>
          <w:tab w:val="left" w:pos="1393"/>
          <w:tab w:val="center" w:pos="8505"/>
        </w:tabs>
        <w:spacing w:before="0" w:line="276" w:lineRule="auto"/>
        <w:ind w:right="-21" w:firstLine="851"/>
        <w:rPr>
          <w:sz w:val="28"/>
          <w:szCs w:val="28"/>
        </w:rPr>
      </w:pPr>
      <w:r w:rsidRPr="0076724C">
        <w:rPr>
          <w:sz w:val="28"/>
          <w:szCs w:val="28"/>
        </w:rPr>
        <w:t>взаимодействие медицинской организации, предоставляющей государственную услугу, с иными органами власти, органами местного самоуправления и организациями, участвующими в предоставлении государственных услуг, в том числе порядок и условия такого взаимодействия;</w:t>
      </w:r>
    </w:p>
    <w:p w:rsidR="00101B4C" w:rsidRPr="0076724C" w:rsidRDefault="00101B4C" w:rsidP="00101B4C">
      <w:pPr>
        <w:pStyle w:val="23"/>
        <w:numPr>
          <w:ilvl w:val="0"/>
          <w:numId w:val="11"/>
        </w:numPr>
        <w:shd w:val="clear" w:color="auto" w:fill="auto"/>
        <w:tabs>
          <w:tab w:val="left" w:pos="1201"/>
          <w:tab w:val="center" w:pos="8505"/>
        </w:tabs>
        <w:spacing w:before="0" w:line="276" w:lineRule="auto"/>
        <w:ind w:right="-21" w:firstLine="851"/>
        <w:rPr>
          <w:sz w:val="28"/>
          <w:szCs w:val="28"/>
        </w:rPr>
      </w:pPr>
      <w:r w:rsidRPr="0076724C">
        <w:rPr>
          <w:sz w:val="28"/>
          <w:szCs w:val="28"/>
        </w:rPr>
        <w:t>получение заявителем результата предоставления государственной услуги, если иное не установлено законодательством Российской Федерации или законодательством Свердловской области;</w:t>
      </w:r>
    </w:p>
    <w:p w:rsidR="00101B4C" w:rsidRPr="0076724C" w:rsidRDefault="00101B4C" w:rsidP="00101B4C">
      <w:pPr>
        <w:pStyle w:val="23"/>
        <w:numPr>
          <w:ilvl w:val="0"/>
          <w:numId w:val="11"/>
        </w:numPr>
        <w:shd w:val="clear" w:color="auto" w:fill="auto"/>
        <w:tabs>
          <w:tab w:val="left" w:pos="1172"/>
          <w:tab w:val="center" w:pos="8505"/>
        </w:tabs>
        <w:spacing w:before="0" w:line="276" w:lineRule="auto"/>
        <w:ind w:right="-21" w:firstLine="851"/>
        <w:rPr>
          <w:sz w:val="28"/>
          <w:szCs w:val="28"/>
        </w:rPr>
      </w:pPr>
      <w:r w:rsidRPr="0076724C">
        <w:rPr>
          <w:sz w:val="28"/>
          <w:szCs w:val="28"/>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101B4C" w:rsidRPr="0076724C" w:rsidRDefault="00101B4C" w:rsidP="00101B4C">
      <w:pPr>
        <w:pStyle w:val="23"/>
        <w:numPr>
          <w:ilvl w:val="0"/>
          <w:numId w:val="30"/>
        </w:numPr>
        <w:shd w:val="clear" w:color="auto" w:fill="auto"/>
        <w:tabs>
          <w:tab w:val="left" w:pos="1465"/>
          <w:tab w:val="center" w:pos="8505"/>
        </w:tabs>
        <w:spacing w:before="0" w:line="276" w:lineRule="auto"/>
        <w:ind w:right="-21" w:firstLine="851"/>
        <w:rPr>
          <w:sz w:val="28"/>
          <w:szCs w:val="28"/>
        </w:rPr>
      </w:pPr>
      <w:r w:rsidRPr="0076724C">
        <w:rPr>
          <w:sz w:val="28"/>
          <w:szCs w:val="28"/>
        </w:rPr>
        <w:t>Представление государственной услуги с участием МФЦ не осуществляется.</w:t>
      </w:r>
    </w:p>
    <w:p w:rsidR="00101B4C" w:rsidRPr="0076724C" w:rsidRDefault="00101B4C" w:rsidP="00101B4C">
      <w:pPr>
        <w:pStyle w:val="23"/>
        <w:shd w:val="clear" w:color="auto" w:fill="auto"/>
        <w:tabs>
          <w:tab w:val="left" w:pos="1465"/>
          <w:tab w:val="center" w:pos="8505"/>
        </w:tabs>
        <w:spacing w:before="0" w:line="276" w:lineRule="auto"/>
        <w:ind w:right="-21" w:firstLine="851"/>
        <w:rPr>
          <w:sz w:val="28"/>
          <w:szCs w:val="28"/>
        </w:rPr>
      </w:pPr>
    </w:p>
    <w:p w:rsidR="00101B4C" w:rsidRPr="0076724C" w:rsidRDefault="00101B4C" w:rsidP="00101B4C">
      <w:pPr>
        <w:pStyle w:val="22"/>
        <w:shd w:val="clear" w:color="auto" w:fill="auto"/>
        <w:tabs>
          <w:tab w:val="center" w:pos="8505"/>
        </w:tabs>
        <w:spacing w:before="0" w:after="236" w:line="276" w:lineRule="auto"/>
        <w:ind w:right="-21" w:firstLine="851"/>
        <w:rPr>
          <w:sz w:val="28"/>
          <w:szCs w:val="28"/>
        </w:rPr>
      </w:pPr>
      <w:r w:rsidRPr="0076724C">
        <w:rPr>
          <w:sz w:val="28"/>
          <w:szCs w:val="28"/>
        </w:rPr>
        <w:lastRenderedPageBreak/>
        <w:t>Прием заявителя лечащим врачом, прием заявки, направленной через Единый портал</w:t>
      </w:r>
    </w:p>
    <w:p w:rsidR="00101B4C" w:rsidRPr="0076724C" w:rsidRDefault="00101B4C" w:rsidP="00101B4C">
      <w:pPr>
        <w:pStyle w:val="23"/>
        <w:numPr>
          <w:ilvl w:val="0"/>
          <w:numId w:val="30"/>
        </w:numPr>
        <w:shd w:val="clear" w:color="auto" w:fill="auto"/>
        <w:tabs>
          <w:tab w:val="left" w:pos="1350"/>
          <w:tab w:val="center" w:pos="8505"/>
        </w:tabs>
        <w:spacing w:before="0" w:line="276" w:lineRule="auto"/>
        <w:ind w:right="-21" w:firstLine="851"/>
        <w:rPr>
          <w:sz w:val="28"/>
          <w:szCs w:val="28"/>
        </w:rPr>
      </w:pPr>
      <w:r w:rsidRPr="0076724C">
        <w:rPr>
          <w:sz w:val="28"/>
          <w:szCs w:val="28"/>
        </w:rPr>
        <w:t>Основанием для начала административной процедуры является обращение заявителя в регистратуру учреждения либо поступление в учреждение заявки на предоставление государственной услуги через Единый портал.</w:t>
      </w:r>
    </w:p>
    <w:p w:rsidR="00101B4C" w:rsidRPr="0076724C" w:rsidRDefault="00101B4C" w:rsidP="00101B4C">
      <w:pPr>
        <w:pStyle w:val="23"/>
        <w:numPr>
          <w:ilvl w:val="0"/>
          <w:numId w:val="30"/>
        </w:numPr>
        <w:shd w:val="clear" w:color="auto" w:fill="auto"/>
        <w:tabs>
          <w:tab w:val="left" w:pos="1340"/>
          <w:tab w:val="center" w:pos="8505"/>
        </w:tabs>
        <w:spacing w:before="0" w:after="294" w:line="276" w:lineRule="auto"/>
        <w:ind w:right="-21" w:firstLine="851"/>
        <w:rPr>
          <w:sz w:val="28"/>
          <w:szCs w:val="28"/>
        </w:rPr>
      </w:pPr>
      <w:r w:rsidRPr="0076724C">
        <w:rPr>
          <w:sz w:val="28"/>
          <w:szCs w:val="28"/>
        </w:rPr>
        <w:t>В момент обращения заявителя с запросом о предоставлении государственной услуги, либо в день поступления запроса через Единый портал, лечащий врач вносит запись об этом в амбулаторную карту заявителя, готовит необходимые документы и передает их во врачебную комиссию учреждения.</w:t>
      </w:r>
    </w:p>
    <w:p w:rsidR="00101B4C" w:rsidRPr="0076724C" w:rsidRDefault="00101B4C" w:rsidP="00101B4C">
      <w:pPr>
        <w:pStyle w:val="22"/>
        <w:shd w:val="clear" w:color="auto" w:fill="auto"/>
        <w:tabs>
          <w:tab w:val="center" w:pos="8505"/>
        </w:tabs>
        <w:spacing w:before="0" w:after="310" w:line="276" w:lineRule="auto"/>
        <w:ind w:right="-21" w:firstLine="851"/>
        <w:rPr>
          <w:sz w:val="28"/>
          <w:szCs w:val="28"/>
        </w:rPr>
      </w:pPr>
      <w:r w:rsidRPr="0076724C">
        <w:rPr>
          <w:sz w:val="28"/>
          <w:szCs w:val="28"/>
        </w:rPr>
        <w:t>Заседание врачебной комиссии</w:t>
      </w:r>
    </w:p>
    <w:p w:rsidR="00101B4C" w:rsidRPr="0076724C" w:rsidRDefault="00101B4C" w:rsidP="00101B4C">
      <w:pPr>
        <w:pStyle w:val="23"/>
        <w:numPr>
          <w:ilvl w:val="0"/>
          <w:numId w:val="30"/>
        </w:numPr>
        <w:shd w:val="clear" w:color="auto" w:fill="auto"/>
        <w:tabs>
          <w:tab w:val="left" w:pos="1350"/>
          <w:tab w:val="center" w:pos="8505"/>
        </w:tabs>
        <w:spacing w:before="0" w:line="276" w:lineRule="auto"/>
        <w:ind w:right="-21" w:firstLine="851"/>
        <w:rPr>
          <w:sz w:val="28"/>
          <w:szCs w:val="28"/>
        </w:rPr>
      </w:pPr>
      <w:r w:rsidRPr="0076724C">
        <w:rPr>
          <w:sz w:val="28"/>
          <w:szCs w:val="28"/>
        </w:rPr>
        <w:t>Основанием для начала административной процедуры является поступление документов от лечащего врача во врачебную комиссию учреждения.</w:t>
      </w:r>
    </w:p>
    <w:p w:rsidR="00101B4C" w:rsidRPr="0076724C" w:rsidRDefault="00101B4C" w:rsidP="00101B4C">
      <w:pPr>
        <w:pStyle w:val="23"/>
        <w:numPr>
          <w:ilvl w:val="0"/>
          <w:numId w:val="30"/>
        </w:numPr>
        <w:shd w:val="clear" w:color="auto" w:fill="auto"/>
        <w:tabs>
          <w:tab w:val="left" w:pos="1186"/>
          <w:tab w:val="center" w:pos="8505"/>
        </w:tabs>
        <w:spacing w:before="0" w:line="276" w:lineRule="auto"/>
        <w:ind w:right="-21" w:firstLine="851"/>
        <w:rPr>
          <w:sz w:val="28"/>
          <w:szCs w:val="28"/>
        </w:rPr>
      </w:pPr>
      <w:r w:rsidRPr="0076724C">
        <w:rPr>
          <w:sz w:val="28"/>
          <w:szCs w:val="28"/>
        </w:rPr>
        <w:t>Заседания врачебной комиссии учреждения проводятся не реже одного раза в неделю на основании планов-графиков, утверждаемых главным врачом учреждения.</w:t>
      </w:r>
    </w:p>
    <w:p w:rsidR="00101B4C" w:rsidRPr="0076724C" w:rsidRDefault="00101B4C" w:rsidP="00101B4C">
      <w:pPr>
        <w:pStyle w:val="23"/>
        <w:shd w:val="clear" w:color="auto" w:fill="auto"/>
        <w:tabs>
          <w:tab w:val="center" w:pos="8505"/>
        </w:tabs>
        <w:spacing w:before="0" w:line="276" w:lineRule="auto"/>
        <w:ind w:right="-21" w:firstLine="851"/>
        <w:rPr>
          <w:sz w:val="28"/>
          <w:szCs w:val="28"/>
        </w:rPr>
      </w:pPr>
      <w:r w:rsidRPr="0076724C">
        <w:rPr>
          <w:sz w:val="28"/>
          <w:szCs w:val="28"/>
        </w:rPr>
        <w:t>В случае необходимости по решению руководителя учреждения могут проводиться внеплановые заседания врачебной комиссии.</w:t>
      </w:r>
    </w:p>
    <w:p w:rsidR="00101B4C" w:rsidRPr="0076724C" w:rsidRDefault="00101B4C" w:rsidP="00101B4C">
      <w:pPr>
        <w:pStyle w:val="23"/>
        <w:numPr>
          <w:ilvl w:val="0"/>
          <w:numId w:val="30"/>
        </w:numPr>
        <w:shd w:val="clear" w:color="auto" w:fill="auto"/>
        <w:tabs>
          <w:tab w:val="left" w:pos="1268"/>
          <w:tab w:val="center" w:pos="8505"/>
        </w:tabs>
        <w:spacing w:before="0" w:line="276" w:lineRule="auto"/>
        <w:ind w:right="-21" w:firstLine="851"/>
        <w:rPr>
          <w:sz w:val="28"/>
          <w:szCs w:val="28"/>
        </w:rPr>
      </w:pPr>
      <w:r w:rsidRPr="0076724C">
        <w:rPr>
          <w:sz w:val="28"/>
          <w:szCs w:val="28"/>
        </w:rPr>
        <w:t>Заседания врачебной комиссии учреждения проводятся с участием лечащего врача заявителя.</w:t>
      </w:r>
    </w:p>
    <w:p w:rsidR="00101B4C" w:rsidRPr="0076724C" w:rsidRDefault="00101B4C" w:rsidP="00101B4C">
      <w:pPr>
        <w:pStyle w:val="23"/>
        <w:numPr>
          <w:ilvl w:val="0"/>
          <w:numId w:val="30"/>
        </w:numPr>
        <w:shd w:val="clear" w:color="auto" w:fill="auto"/>
        <w:tabs>
          <w:tab w:val="center" w:pos="1134"/>
          <w:tab w:val="left" w:pos="1167"/>
        </w:tabs>
        <w:spacing w:before="0" w:line="276" w:lineRule="auto"/>
        <w:ind w:right="-21" w:firstLine="851"/>
        <w:rPr>
          <w:sz w:val="28"/>
          <w:szCs w:val="28"/>
        </w:rPr>
      </w:pPr>
      <w:r w:rsidRPr="0076724C">
        <w:rPr>
          <w:sz w:val="28"/>
          <w:szCs w:val="28"/>
        </w:rPr>
        <w:t>В ходе заседания решаются вопросы наличия клинико-функционального диагноза для направления заявителя на медико-социальную экспертизу либо отсутствия такового и выдачи заявителю направления на прохождение медико</w:t>
      </w:r>
      <w:r w:rsidR="009E38C9">
        <w:rPr>
          <w:sz w:val="28"/>
          <w:szCs w:val="28"/>
        </w:rPr>
        <w:t xml:space="preserve">- </w:t>
      </w:r>
      <w:r w:rsidRPr="0076724C">
        <w:rPr>
          <w:sz w:val="28"/>
          <w:szCs w:val="28"/>
        </w:rPr>
        <w:t>социальной экспертизы по форме № 088/у с указанием медицинских специалистов и диагностических обследований. Решение врачебной комиссии оформляется в виде протокола, с записью в амбулаторной карте.</w:t>
      </w:r>
    </w:p>
    <w:p w:rsidR="00101B4C" w:rsidRPr="0076724C" w:rsidRDefault="00101B4C" w:rsidP="00101B4C">
      <w:pPr>
        <w:pStyle w:val="23"/>
        <w:shd w:val="clear" w:color="auto" w:fill="auto"/>
        <w:tabs>
          <w:tab w:val="center" w:pos="8505"/>
        </w:tabs>
        <w:spacing w:before="0" w:line="276" w:lineRule="auto"/>
        <w:ind w:right="-21" w:firstLine="851"/>
        <w:rPr>
          <w:sz w:val="28"/>
          <w:szCs w:val="28"/>
        </w:rPr>
      </w:pPr>
      <w:r w:rsidRPr="0076724C">
        <w:rPr>
          <w:sz w:val="28"/>
          <w:szCs w:val="28"/>
        </w:rPr>
        <w:t>Выписка из протокола решения врачебной комиссии выдается на руки заявителю либо его представителю на основании письменного заявления.</w:t>
      </w:r>
    </w:p>
    <w:p w:rsidR="00101B4C" w:rsidRPr="0076724C" w:rsidRDefault="00101B4C" w:rsidP="00101B4C">
      <w:pPr>
        <w:pStyle w:val="23"/>
        <w:numPr>
          <w:ilvl w:val="0"/>
          <w:numId w:val="30"/>
        </w:numPr>
        <w:shd w:val="clear" w:color="auto" w:fill="auto"/>
        <w:tabs>
          <w:tab w:val="center" w:pos="1134"/>
        </w:tabs>
        <w:spacing w:before="0" w:line="276" w:lineRule="auto"/>
        <w:ind w:right="-21" w:firstLine="851"/>
        <w:rPr>
          <w:sz w:val="28"/>
          <w:szCs w:val="28"/>
        </w:rPr>
      </w:pPr>
      <w:r w:rsidRPr="0076724C">
        <w:rPr>
          <w:sz w:val="28"/>
          <w:szCs w:val="28"/>
        </w:rPr>
        <w:t>В случае принятия врачебной комиссией решения о выдаче направления на медико-социальную экспертизу заявителю выдается направление на прохождение медико-социальной экспертизы по форме № 088/у с указанием медицинских специалистов и диагностических обследований, которые необходимо пройти заявителю в течение 30 дней.</w:t>
      </w:r>
    </w:p>
    <w:p w:rsidR="00101B4C" w:rsidRPr="0076724C" w:rsidRDefault="00101B4C" w:rsidP="00101B4C">
      <w:pPr>
        <w:pStyle w:val="23"/>
        <w:numPr>
          <w:ilvl w:val="0"/>
          <w:numId w:val="30"/>
        </w:numPr>
        <w:shd w:val="clear" w:color="auto" w:fill="auto"/>
        <w:tabs>
          <w:tab w:val="left" w:pos="1422"/>
          <w:tab w:val="center" w:pos="8505"/>
        </w:tabs>
        <w:spacing w:before="0" w:line="276" w:lineRule="auto"/>
        <w:ind w:right="-21" w:firstLine="851"/>
        <w:rPr>
          <w:sz w:val="28"/>
          <w:szCs w:val="28"/>
        </w:rPr>
      </w:pPr>
      <w:r w:rsidRPr="0076724C">
        <w:rPr>
          <w:sz w:val="28"/>
          <w:szCs w:val="28"/>
        </w:rPr>
        <w:lastRenderedPageBreak/>
        <w:t>В случаях, предусмотренных подпунктами 1-3, 5,6 пункта 23 настоящего регламента врачебная комиссия принимает решение об отказе в направлении на медико-социальную экспертизу и в течение дня, следующего за днем вынесения решения, направляет заявителю (его законному или уполномоченному представителю) почтой либо выдает нарочно справку об отказе в направлении на медико-социальную экспертизу, на основании которой гражданин (его законный или уполномоченный представитель) имеет право обратиться в бюро медико-социальной экспертизы самостоятельно.</w:t>
      </w:r>
    </w:p>
    <w:p w:rsidR="00EF034D" w:rsidRPr="0076724C" w:rsidRDefault="00EF034D" w:rsidP="00EF034D">
      <w:pPr>
        <w:pStyle w:val="23"/>
        <w:shd w:val="clear" w:color="auto" w:fill="auto"/>
        <w:tabs>
          <w:tab w:val="center" w:pos="8505"/>
        </w:tabs>
        <w:spacing w:before="0" w:line="276" w:lineRule="auto"/>
        <w:ind w:right="-21"/>
        <w:rPr>
          <w:sz w:val="28"/>
          <w:szCs w:val="28"/>
        </w:rPr>
      </w:pPr>
    </w:p>
    <w:p w:rsidR="00101B4C" w:rsidRPr="0076724C" w:rsidRDefault="00101B4C" w:rsidP="00101B4C">
      <w:pPr>
        <w:pStyle w:val="22"/>
        <w:shd w:val="clear" w:color="auto" w:fill="auto"/>
        <w:tabs>
          <w:tab w:val="center" w:pos="8505"/>
        </w:tabs>
        <w:spacing w:before="0" w:after="240" w:line="276" w:lineRule="auto"/>
        <w:ind w:right="-21"/>
        <w:rPr>
          <w:sz w:val="28"/>
          <w:szCs w:val="28"/>
        </w:rPr>
      </w:pPr>
      <w:r w:rsidRPr="0076724C">
        <w:rPr>
          <w:sz w:val="28"/>
          <w:szCs w:val="28"/>
        </w:rPr>
        <w:t>Заседание врачебной комиссии по результатам диагностического обследования и выдача результата предоставления государственной услуги</w:t>
      </w:r>
    </w:p>
    <w:p w:rsidR="00101B4C" w:rsidRPr="0076724C" w:rsidRDefault="00101B4C" w:rsidP="00101B4C">
      <w:pPr>
        <w:pStyle w:val="23"/>
        <w:numPr>
          <w:ilvl w:val="0"/>
          <w:numId w:val="30"/>
        </w:numPr>
        <w:shd w:val="clear" w:color="auto" w:fill="auto"/>
        <w:tabs>
          <w:tab w:val="left" w:pos="1350"/>
          <w:tab w:val="center" w:pos="8505"/>
        </w:tabs>
        <w:spacing w:before="0" w:line="276" w:lineRule="auto"/>
        <w:ind w:right="-21" w:firstLine="851"/>
        <w:rPr>
          <w:sz w:val="28"/>
          <w:szCs w:val="28"/>
        </w:rPr>
      </w:pPr>
      <w:r w:rsidRPr="0076724C">
        <w:rPr>
          <w:sz w:val="28"/>
          <w:szCs w:val="28"/>
        </w:rPr>
        <w:t>Основанием для начала административной процедуры является поступление во врачебную комиссию медицинской организации результатов обследования заявителя.</w:t>
      </w:r>
    </w:p>
    <w:p w:rsidR="00101B4C" w:rsidRPr="0076724C" w:rsidRDefault="00101B4C" w:rsidP="00101B4C">
      <w:pPr>
        <w:pStyle w:val="23"/>
        <w:numPr>
          <w:ilvl w:val="0"/>
          <w:numId w:val="30"/>
        </w:numPr>
        <w:shd w:val="clear" w:color="auto" w:fill="auto"/>
        <w:tabs>
          <w:tab w:val="left" w:pos="1292"/>
          <w:tab w:val="center" w:pos="8505"/>
        </w:tabs>
        <w:spacing w:before="0" w:line="276" w:lineRule="auto"/>
        <w:ind w:right="-21" w:firstLine="851"/>
        <w:rPr>
          <w:sz w:val="28"/>
          <w:szCs w:val="28"/>
        </w:rPr>
      </w:pPr>
      <w:r w:rsidRPr="0076724C">
        <w:rPr>
          <w:sz w:val="28"/>
          <w:szCs w:val="28"/>
        </w:rPr>
        <w:t>В ходе заседания врачебной комиссии медицинской организации изучаются результаты медицинского обследования, и решается вопрос о направлении заявителя на медико-социальную экспертизу либо об отказе в направлении на медико-социальную экспертизу.</w:t>
      </w:r>
    </w:p>
    <w:p w:rsidR="00101B4C" w:rsidRPr="0076724C" w:rsidRDefault="00101B4C" w:rsidP="00101B4C">
      <w:pPr>
        <w:pStyle w:val="23"/>
        <w:numPr>
          <w:ilvl w:val="0"/>
          <w:numId w:val="30"/>
        </w:numPr>
        <w:shd w:val="clear" w:color="auto" w:fill="auto"/>
        <w:tabs>
          <w:tab w:val="left" w:pos="1350"/>
          <w:tab w:val="center" w:pos="8505"/>
        </w:tabs>
        <w:spacing w:before="0" w:line="276" w:lineRule="auto"/>
        <w:ind w:right="-21" w:firstLine="851"/>
        <w:rPr>
          <w:sz w:val="28"/>
          <w:szCs w:val="28"/>
        </w:rPr>
      </w:pPr>
      <w:r w:rsidRPr="0076724C">
        <w:rPr>
          <w:sz w:val="28"/>
          <w:szCs w:val="28"/>
        </w:rPr>
        <w:t>Решение врачебной комиссии оформляется в виде протокола, с записью в амбулаторной карте.</w:t>
      </w:r>
    </w:p>
    <w:p w:rsidR="00101B4C" w:rsidRPr="0076724C" w:rsidRDefault="00101B4C" w:rsidP="00101B4C">
      <w:pPr>
        <w:pStyle w:val="23"/>
        <w:numPr>
          <w:ilvl w:val="0"/>
          <w:numId w:val="30"/>
        </w:numPr>
        <w:shd w:val="clear" w:color="auto" w:fill="auto"/>
        <w:tabs>
          <w:tab w:val="left" w:pos="1335"/>
          <w:tab w:val="center" w:pos="8505"/>
        </w:tabs>
        <w:spacing w:before="0" w:line="276" w:lineRule="auto"/>
        <w:ind w:right="-21" w:firstLine="851"/>
        <w:rPr>
          <w:sz w:val="28"/>
          <w:szCs w:val="28"/>
        </w:rPr>
      </w:pPr>
      <w:r w:rsidRPr="0076724C">
        <w:rPr>
          <w:sz w:val="28"/>
          <w:szCs w:val="28"/>
        </w:rPr>
        <w:t>В случае принятия положительного решения, решение в срок, не превышающий 3 рабочих дней с момента его принятия, формирует и направляет в бюро медико-социальной экспертизы направление по форме № 088/у в форме электронного документа в соответствующей информационной системе, а при отсутствии у медицинской организации информационных систем либо доступа к ним - на бумажном носителе.</w:t>
      </w:r>
    </w:p>
    <w:p w:rsidR="00101B4C" w:rsidRPr="0076724C" w:rsidRDefault="00101B4C" w:rsidP="00101B4C">
      <w:pPr>
        <w:pStyle w:val="23"/>
        <w:shd w:val="clear" w:color="auto" w:fill="auto"/>
        <w:tabs>
          <w:tab w:val="center" w:pos="8505"/>
        </w:tabs>
        <w:spacing w:before="0" w:line="276" w:lineRule="auto"/>
        <w:ind w:right="-21" w:firstLine="851"/>
        <w:rPr>
          <w:sz w:val="28"/>
          <w:szCs w:val="28"/>
        </w:rPr>
      </w:pPr>
      <w:r w:rsidRPr="0076724C">
        <w:rPr>
          <w:sz w:val="28"/>
          <w:szCs w:val="28"/>
        </w:rPr>
        <w:t>Гражданин, находящийся на лечении в стационаре в связи с операцией по ампутации (реампутации) конечности (конечностей), нуждающийся в первичном протезировании, направляется на медико-социальную экспертизу в срок, не превышающий 3 рабочих дней после проведения указанной операции.</w:t>
      </w:r>
    </w:p>
    <w:p w:rsidR="00101B4C" w:rsidRPr="0076724C" w:rsidRDefault="00101B4C" w:rsidP="00101B4C">
      <w:pPr>
        <w:pStyle w:val="23"/>
        <w:numPr>
          <w:ilvl w:val="0"/>
          <w:numId w:val="30"/>
        </w:numPr>
        <w:shd w:val="clear" w:color="auto" w:fill="auto"/>
        <w:tabs>
          <w:tab w:val="left" w:pos="1383"/>
          <w:tab w:val="center" w:pos="8505"/>
        </w:tabs>
        <w:spacing w:before="0" w:line="276" w:lineRule="auto"/>
        <w:ind w:right="-21" w:firstLine="851"/>
        <w:rPr>
          <w:sz w:val="28"/>
          <w:szCs w:val="28"/>
        </w:rPr>
      </w:pPr>
      <w:r w:rsidRPr="0076724C">
        <w:rPr>
          <w:sz w:val="28"/>
          <w:szCs w:val="28"/>
        </w:rPr>
        <w:t>Комиссия принимает решение о выдаче справки об отказе в направлении на медико-социальную экспертизу в следующих случаях:</w:t>
      </w:r>
    </w:p>
    <w:p w:rsidR="00101B4C" w:rsidRPr="0076724C" w:rsidRDefault="00101B4C" w:rsidP="00101B4C">
      <w:pPr>
        <w:pStyle w:val="23"/>
        <w:numPr>
          <w:ilvl w:val="0"/>
          <w:numId w:val="12"/>
        </w:numPr>
        <w:shd w:val="clear" w:color="auto" w:fill="auto"/>
        <w:tabs>
          <w:tab w:val="left" w:pos="1244"/>
          <w:tab w:val="center" w:pos="8505"/>
        </w:tabs>
        <w:spacing w:before="0" w:line="276" w:lineRule="auto"/>
        <w:ind w:right="-21" w:firstLine="851"/>
        <w:rPr>
          <w:sz w:val="28"/>
          <w:szCs w:val="28"/>
        </w:rPr>
      </w:pPr>
      <w:r w:rsidRPr="0076724C">
        <w:rPr>
          <w:sz w:val="28"/>
          <w:szCs w:val="28"/>
        </w:rPr>
        <w:t>отсутствие у заявителя документов, предусмотренных пунктом 17 настоящего регламента;</w:t>
      </w:r>
    </w:p>
    <w:p w:rsidR="00101B4C" w:rsidRPr="0076724C" w:rsidRDefault="00101B4C" w:rsidP="00101B4C">
      <w:pPr>
        <w:pStyle w:val="23"/>
        <w:numPr>
          <w:ilvl w:val="0"/>
          <w:numId w:val="12"/>
        </w:numPr>
        <w:shd w:val="clear" w:color="auto" w:fill="auto"/>
        <w:tabs>
          <w:tab w:val="left" w:pos="1268"/>
          <w:tab w:val="center" w:pos="8505"/>
        </w:tabs>
        <w:spacing w:before="0" w:line="276" w:lineRule="auto"/>
        <w:ind w:right="-21" w:firstLine="851"/>
        <w:rPr>
          <w:sz w:val="28"/>
          <w:szCs w:val="28"/>
        </w:rPr>
      </w:pPr>
      <w:r w:rsidRPr="0076724C">
        <w:rPr>
          <w:sz w:val="28"/>
          <w:szCs w:val="28"/>
        </w:rPr>
        <w:lastRenderedPageBreak/>
        <w:t>представленные документы недействительны либо неправильно оформлены;</w:t>
      </w:r>
    </w:p>
    <w:p w:rsidR="00101B4C" w:rsidRPr="0076724C" w:rsidRDefault="00101B4C" w:rsidP="00101B4C">
      <w:pPr>
        <w:pStyle w:val="23"/>
        <w:numPr>
          <w:ilvl w:val="0"/>
          <w:numId w:val="12"/>
        </w:numPr>
        <w:shd w:val="clear" w:color="auto" w:fill="auto"/>
        <w:tabs>
          <w:tab w:val="left" w:pos="1148"/>
          <w:tab w:val="center" w:pos="8505"/>
        </w:tabs>
        <w:spacing w:before="0" w:line="276" w:lineRule="auto"/>
        <w:ind w:right="-21" w:firstLine="851"/>
        <w:rPr>
          <w:sz w:val="28"/>
          <w:szCs w:val="28"/>
        </w:rPr>
      </w:pPr>
      <w:r w:rsidRPr="0076724C">
        <w:rPr>
          <w:sz w:val="28"/>
          <w:szCs w:val="28"/>
        </w:rPr>
        <w:t>врачебной комиссией учреждения установлено отсутствие клинико</w:t>
      </w:r>
      <w:r w:rsidRPr="0076724C">
        <w:rPr>
          <w:sz w:val="28"/>
          <w:szCs w:val="28"/>
        </w:rPr>
        <w:softHyphen/>
      </w:r>
      <w:r>
        <w:rPr>
          <w:sz w:val="28"/>
          <w:szCs w:val="28"/>
        </w:rPr>
        <w:t>-</w:t>
      </w:r>
      <w:r w:rsidRPr="0076724C">
        <w:rPr>
          <w:sz w:val="28"/>
          <w:szCs w:val="28"/>
        </w:rPr>
        <w:t>функционального диагноза для направления заявителя на медико-социальную экспертизу;</w:t>
      </w:r>
    </w:p>
    <w:p w:rsidR="00101B4C" w:rsidRPr="0076724C" w:rsidRDefault="00101B4C" w:rsidP="00101B4C">
      <w:pPr>
        <w:pStyle w:val="23"/>
        <w:numPr>
          <w:ilvl w:val="0"/>
          <w:numId w:val="12"/>
        </w:numPr>
        <w:shd w:val="clear" w:color="auto" w:fill="auto"/>
        <w:tabs>
          <w:tab w:val="left" w:pos="1071"/>
          <w:tab w:val="center" w:pos="8505"/>
        </w:tabs>
        <w:spacing w:before="0" w:line="276" w:lineRule="auto"/>
        <w:ind w:right="-21" w:firstLine="851"/>
        <w:rPr>
          <w:sz w:val="28"/>
          <w:szCs w:val="28"/>
        </w:rPr>
      </w:pPr>
      <w:r w:rsidRPr="0076724C">
        <w:rPr>
          <w:sz w:val="28"/>
          <w:szCs w:val="28"/>
        </w:rPr>
        <w:t>отсутствие подтверждения клинико-функционального диагноза на этапе прохождения заявителем диагностических обследований, консультаций врачей- специалистов;</w:t>
      </w:r>
    </w:p>
    <w:p w:rsidR="00101B4C" w:rsidRPr="0076724C" w:rsidRDefault="00101B4C" w:rsidP="00101B4C">
      <w:pPr>
        <w:pStyle w:val="23"/>
        <w:numPr>
          <w:ilvl w:val="0"/>
          <w:numId w:val="12"/>
        </w:numPr>
        <w:shd w:val="clear" w:color="auto" w:fill="auto"/>
        <w:tabs>
          <w:tab w:val="left" w:pos="1086"/>
          <w:tab w:val="center" w:pos="8505"/>
        </w:tabs>
        <w:spacing w:before="0" w:line="276" w:lineRule="auto"/>
        <w:ind w:right="-21" w:firstLine="851"/>
        <w:rPr>
          <w:sz w:val="28"/>
          <w:szCs w:val="28"/>
        </w:rPr>
      </w:pPr>
      <w:r w:rsidRPr="0076724C">
        <w:rPr>
          <w:sz w:val="28"/>
          <w:szCs w:val="28"/>
        </w:rPr>
        <w:t>отказ заявителя услуги от прохождения необходимых диагностических исследований и консультаций врачей-специалистов;</w:t>
      </w:r>
    </w:p>
    <w:p w:rsidR="00101B4C" w:rsidRPr="0076724C" w:rsidRDefault="00101B4C" w:rsidP="00101B4C">
      <w:pPr>
        <w:pStyle w:val="23"/>
        <w:numPr>
          <w:ilvl w:val="0"/>
          <w:numId w:val="12"/>
        </w:numPr>
        <w:shd w:val="clear" w:color="auto" w:fill="auto"/>
        <w:tabs>
          <w:tab w:val="left" w:pos="1143"/>
          <w:tab w:val="center" w:pos="8505"/>
        </w:tabs>
        <w:spacing w:before="0" w:line="276" w:lineRule="auto"/>
        <w:ind w:right="-21" w:firstLine="851"/>
        <w:rPr>
          <w:sz w:val="28"/>
          <w:szCs w:val="28"/>
        </w:rPr>
      </w:pPr>
      <w:r w:rsidRPr="0076724C">
        <w:rPr>
          <w:sz w:val="28"/>
          <w:szCs w:val="28"/>
        </w:rPr>
        <w:t>заявитель не представил результаты диагностического обследования в 30-дневный срок с момента его назначения.</w:t>
      </w:r>
    </w:p>
    <w:p w:rsidR="00101B4C" w:rsidRDefault="00101B4C" w:rsidP="00101B4C">
      <w:pPr>
        <w:pStyle w:val="23"/>
        <w:numPr>
          <w:ilvl w:val="0"/>
          <w:numId w:val="30"/>
        </w:numPr>
        <w:shd w:val="clear" w:color="auto" w:fill="auto"/>
        <w:tabs>
          <w:tab w:val="left" w:pos="1225"/>
          <w:tab w:val="center" w:pos="8505"/>
        </w:tabs>
        <w:spacing w:before="0" w:line="276" w:lineRule="auto"/>
        <w:ind w:right="-21" w:firstLine="851"/>
        <w:rPr>
          <w:sz w:val="28"/>
          <w:szCs w:val="28"/>
        </w:rPr>
      </w:pPr>
      <w:r w:rsidRPr="0076724C">
        <w:rPr>
          <w:sz w:val="28"/>
          <w:szCs w:val="28"/>
        </w:rPr>
        <w:t>Справка об отказе в направлении на медико-социальную экспертизу, на основании которой гражданин (его законный или уполномоченный представитель) имеет право обратиться в бюро медико-социальной экспертизы самостоятельно, направляется заявителю (его законному или уполномоченному представителю) в течение дня, следующего за днем вынесения решения.</w:t>
      </w:r>
    </w:p>
    <w:p w:rsidR="00101B4C" w:rsidRPr="0076724C" w:rsidRDefault="00101B4C" w:rsidP="00101B4C">
      <w:pPr>
        <w:pStyle w:val="23"/>
        <w:shd w:val="clear" w:color="auto" w:fill="auto"/>
        <w:tabs>
          <w:tab w:val="left" w:pos="1225"/>
          <w:tab w:val="center" w:pos="8505"/>
        </w:tabs>
        <w:spacing w:before="0" w:line="276" w:lineRule="auto"/>
        <w:ind w:left="851" w:right="-21"/>
        <w:rPr>
          <w:sz w:val="28"/>
          <w:szCs w:val="28"/>
        </w:rPr>
      </w:pPr>
    </w:p>
    <w:p w:rsidR="00101B4C" w:rsidRPr="0076724C" w:rsidRDefault="00101B4C" w:rsidP="00101B4C">
      <w:pPr>
        <w:pStyle w:val="22"/>
        <w:shd w:val="clear" w:color="auto" w:fill="auto"/>
        <w:tabs>
          <w:tab w:val="center" w:pos="8505"/>
        </w:tabs>
        <w:spacing w:before="0" w:after="300" w:line="276" w:lineRule="auto"/>
        <w:ind w:right="-21"/>
        <w:rPr>
          <w:sz w:val="28"/>
          <w:szCs w:val="28"/>
        </w:rPr>
      </w:pPr>
      <w:r w:rsidRPr="0076724C">
        <w:rPr>
          <w:sz w:val="28"/>
          <w:szCs w:val="28"/>
        </w:rPr>
        <w:t>Представление в установленном порядке информации заявителям и обеспечение доступа заявителей к сведениям о государственной услуге</w:t>
      </w:r>
    </w:p>
    <w:p w:rsidR="00101B4C" w:rsidRPr="0076724C" w:rsidRDefault="00101B4C" w:rsidP="00101B4C">
      <w:pPr>
        <w:pStyle w:val="23"/>
        <w:numPr>
          <w:ilvl w:val="0"/>
          <w:numId w:val="30"/>
        </w:numPr>
        <w:shd w:val="clear" w:color="auto" w:fill="auto"/>
        <w:tabs>
          <w:tab w:val="left" w:pos="1263"/>
          <w:tab w:val="center" w:pos="8505"/>
        </w:tabs>
        <w:spacing w:before="0" w:line="276" w:lineRule="auto"/>
        <w:ind w:right="-21" w:firstLine="851"/>
        <w:rPr>
          <w:sz w:val="28"/>
          <w:szCs w:val="28"/>
        </w:rPr>
      </w:pPr>
      <w:r w:rsidRPr="0076724C">
        <w:rPr>
          <w:sz w:val="28"/>
          <w:szCs w:val="28"/>
        </w:rPr>
        <w:t>На Едином портале, сайте медицинской организации размещается информация о предоставлении государственной услуги, содержащая:</w:t>
      </w:r>
    </w:p>
    <w:p w:rsidR="00101B4C" w:rsidRPr="0076724C" w:rsidRDefault="00101B4C" w:rsidP="00101B4C">
      <w:pPr>
        <w:pStyle w:val="23"/>
        <w:shd w:val="clear" w:color="auto" w:fill="auto"/>
        <w:tabs>
          <w:tab w:val="center" w:pos="8505"/>
        </w:tabs>
        <w:spacing w:before="0" w:line="276" w:lineRule="auto"/>
        <w:ind w:right="-21" w:firstLine="851"/>
        <w:rPr>
          <w:sz w:val="28"/>
          <w:szCs w:val="28"/>
        </w:rPr>
      </w:pPr>
      <w:r w:rsidRPr="0076724C">
        <w:rPr>
          <w:sz w:val="28"/>
          <w:szCs w:val="28"/>
        </w:rPr>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01B4C" w:rsidRPr="0076724C" w:rsidRDefault="00101B4C" w:rsidP="00101B4C">
      <w:pPr>
        <w:pStyle w:val="23"/>
        <w:shd w:val="clear" w:color="auto" w:fill="auto"/>
        <w:tabs>
          <w:tab w:val="center" w:pos="8505"/>
        </w:tabs>
        <w:spacing w:before="0" w:line="276" w:lineRule="auto"/>
        <w:ind w:right="-21" w:firstLine="851"/>
        <w:rPr>
          <w:sz w:val="28"/>
          <w:szCs w:val="28"/>
        </w:rPr>
      </w:pPr>
      <w:r w:rsidRPr="0076724C">
        <w:rPr>
          <w:sz w:val="28"/>
          <w:szCs w:val="28"/>
        </w:rPr>
        <w:t>круг заявителей;</w:t>
      </w:r>
    </w:p>
    <w:p w:rsidR="00101B4C" w:rsidRPr="0076724C" w:rsidRDefault="00101B4C" w:rsidP="00101B4C">
      <w:pPr>
        <w:pStyle w:val="23"/>
        <w:shd w:val="clear" w:color="auto" w:fill="auto"/>
        <w:tabs>
          <w:tab w:val="center" w:pos="8505"/>
        </w:tabs>
        <w:spacing w:before="0" w:line="276" w:lineRule="auto"/>
        <w:ind w:right="-21" w:firstLine="851"/>
        <w:rPr>
          <w:sz w:val="28"/>
          <w:szCs w:val="28"/>
        </w:rPr>
      </w:pPr>
      <w:r w:rsidRPr="0076724C">
        <w:rPr>
          <w:sz w:val="28"/>
          <w:szCs w:val="28"/>
        </w:rPr>
        <w:t>срок предоставления государственной услуги;</w:t>
      </w:r>
    </w:p>
    <w:p w:rsidR="00101B4C" w:rsidRPr="0076724C" w:rsidRDefault="00101B4C" w:rsidP="00101B4C">
      <w:pPr>
        <w:pStyle w:val="23"/>
        <w:shd w:val="clear" w:color="auto" w:fill="auto"/>
        <w:tabs>
          <w:tab w:val="center" w:pos="8505"/>
        </w:tabs>
        <w:spacing w:before="0" w:line="276" w:lineRule="auto"/>
        <w:ind w:right="-21" w:firstLine="851"/>
        <w:rPr>
          <w:sz w:val="28"/>
          <w:szCs w:val="28"/>
        </w:rPr>
      </w:pPr>
      <w:r w:rsidRPr="0076724C">
        <w:rPr>
          <w:sz w:val="28"/>
          <w:szCs w:val="28"/>
        </w:rP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101B4C" w:rsidRPr="0076724C" w:rsidRDefault="00101B4C" w:rsidP="00101B4C">
      <w:pPr>
        <w:pStyle w:val="23"/>
        <w:shd w:val="clear" w:color="auto" w:fill="auto"/>
        <w:tabs>
          <w:tab w:val="center" w:pos="8505"/>
        </w:tabs>
        <w:spacing w:before="0" w:line="276" w:lineRule="auto"/>
        <w:ind w:right="-21" w:firstLine="851"/>
        <w:rPr>
          <w:sz w:val="28"/>
          <w:szCs w:val="28"/>
        </w:rPr>
      </w:pPr>
      <w:r w:rsidRPr="0076724C">
        <w:rPr>
          <w:sz w:val="28"/>
          <w:szCs w:val="28"/>
        </w:rPr>
        <w:t>размер государственной пошлины, взимаемой за предоставление государственной услуги;</w:t>
      </w:r>
    </w:p>
    <w:p w:rsidR="00101B4C" w:rsidRPr="0076724C" w:rsidRDefault="00101B4C" w:rsidP="00101B4C">
      <w:pPr>
        <w:pStyle w:val="23"/>
        <w:shd w:val="clear" w:color="auto" w:fill="auto"/>
        <w:tabs>
          <w:tab w:val="center" w:pos="8505"/>
        </w:tabs>
        <w:spacing w:before="0" w:line="276" w:lineRule="auto"/>
        <w:ind w:right="-21" w:firstLine="851"/>
        <w:rPr>
          <w:sz w:val="28"/>
          <w:szCs w:val="28"/>
        </w:rPr>
      </w:pPr>
      <w:r w:rsidRPr="0076724C">
        <w:rPr>
          <w:sz w:val="28"/>
          <w:szCs w:val="28"/>
        </w:rPr>
        <w:t>исчерпывающий перечень оснований для приостановления или отказа в предоставлении государственной услуги;</w:t>
      </w:r>
    </w:p>
    <w:p w:rsidR="00101B4C" w:rsidRPr="0076724C" w:rsidRDefault="00101B4C" w:rsidP="00101B4C">
      <w:pPr>
        <w:pStyle w:val="23"/>
        <w:shd w:val="clear" w:color="auto" w:fill="auto"/>
        <w:tabs>
          <w:tab w:val="center" w:pos="8505"/>
        </w:tabs>
        <w:spacing w:before="0" w:line="276" w:lineRule="auto"/>
        <w:ind w:right="-21" w:firstLine="851"/>
        <w:rPr>
          <w:sz w:val="28"/>
          <w:szCs w:val="28"/>
        </w:rPr>
      </w:pPr>
      <w:r w:rsidRPr="0076724C">
        <w:rPr>
          <w:sz w:val="28"/>
          <w:szCs w:val="28"/>
        </w:rPr>
        <w:t xml:space="preserve">о праве заявителя на досудебное (внесудебное) обжалование </w:t>
      </w:r>
      <w:r w:rsidRPr="0076724C">
        <w:rPr>
          <w:sz w:val="28"/>
          <w:szCs w:val="28"/>
        </w:rPr>
        <w:lastRenderedPageBreak/>
        <w:t>действий (бездействия) и решений, принятых (осуществляемых) в ходе предоставления государственной услуги;</w:t>
      </w:r>
    </w:p>
    <w:p w:rsidR="00101B4C" w:rsidRPr="0076724C" w:rsidRDefault="00101B4C" w:rsidP="00101B4C">
      <w:pPr>
        <w:pStyle w:val="23"/>
        <w:shd w:val="clear" w:color="auto" w:fill="auto"/>
        <w:tabs>
          <w:tab w:val="center" w:pos="8505"/>
        </w:tabs>
        <w:spacing w:before="0" w:line="276" w:lineRule="auto"/>
        <w:ind w:right="-21" w:firstLine="851"/>
        <w:rPr>
          <w:sz w:val="28"/>
          <w:szCs w:val="28"/>
        </w:rPr>
      </w:pPr>
      <w:r w:rsidRPr="0076724C">
        <w:rPr>
          <w:sz w:val="28"/>
          <w:szCs w:val="28"/>
        </w:rPr>
        <w:t>формы заявлений (уведомлений, сообщений), используемые при предоставлении государственной услуги.</w:t>
      </w:r>
    </w:p>
    <w:p w:rsidR="00101B4C" w:rsidRPr="0076724C" w:rsidRDefault="00101B4C" w:rsidP="00101B4C">
      <w:pPr>
        <w:pStyle w:val="23"/>
        <w:numPr>
          <w:ilvl w:val="0"/>
          <w:numId w:val="30"/>
        </w:numPr>
        <w:shd w:val="clear" w:color="auto" w:fill="auto"/>
        <w:tabs>
          <w:tab w:val="left" w:pos="1215"/>
          <w:tab w:val="center" w:pos="8505"/>
        </w:tabs>
        <w:spacing w:before="0" w:line="276" w:lineRule="auto"/>
        <w:ind w:right="-21" w:firstLine="851"/>
        <w:rPr>
          <w:sz w:val="28"/>
          <w:szCs w:val="28"/>
        </w:rPr>
      </w:pPr>
      <w:r w:rsidRPr="0076724C">
        <w:rPr>
          <w:sz w:val="28"/>
          <w:szCs w:val="28"/>
        </w:rPr>
        <w:t>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01B4C" w:rsidRPr="0076724C" w:rsidRDefault="00101B4C" w:rsidP="00101B4C">
      <w:pPr>
        <w:pStyle w:val="23"/>
        <w:numPr>
          <w:ilvl w:val="0"/>
          <w:numId w:val="30"/>
        </w:numPr>
        <w:shd w:val="clear" w:color="auto" w:fill="auto"/>
        <w:tabs>
          <w:tab w:val="left" w:pos="1378"/>
          <w:tab w:val="center" w:pos="8505"/>
        </w:tabs>
        <w:spacing w:before="0" w:after="296" w:line="276" w:lineRule="auto"/>
        <w:ind w:right="-21" w:firstLine="851"/>
        <w:rPr>
          <w:sz w:val="28"/>
          <w:szCs w:val="28"/>
        </w:rPr>
      </w:pPr>
      <w:r w:rsidRPr="0076724C">
        <w:rPr>
          <w:sz w:val="28"/>
          <w:szCs w:val="28"/>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01B4C" w:rsidRPr="0076724C" w:rsidRDefault="00101B4C" w:rsidP="00101B4C">
      <w:pPr>
        <w:pStyle w:val="22"/>
        <w:shd w:val="clear" w:color="auto" w:fill="auto"/>
        <w:tabs>
          <w:tab w:val="center" w:pos="8505"/>
        </w:tabs>
        <w:spacing w:before="0" w:after="0" w:line="276" w:lineRule="auto"/>
        <w:ind w:right="-21"/>
        <w:rPr>
          <w:sz w:val="28"/>
          <w:szCs w:val="28"/>
        </w:rPr>
      </w:pPr>
      <w:r w:rsidRPr="0076724C">
        <w:rPr>
          <w:sz w:val="28"/>
          <w:szCs w:val="28"/>
        </w:rPr>
        <w:t>Запись на прием в медицинскую организацию, предоставляющую государственную услугу, для подачи запроса о предоставлении</w:t>
      </w:r>
    </w:p>
    <w:p w:rsidR="00101B4C" w:rsidRPr="0076724C" w:rsidRDefault="00101B4C" w:rsidP="00101B4C">
      <w:pPr>
        <w:pStyle w:val="22"/>
        <w:shd w:val="clear" w:color="auto" w:fill="auto"/>
        <w:tabs>
          <w:tab w:val="center" w:pos="8505"/>
        </w:tabs>
        <w:spacing w:before="0" w:after="300" w:line="276" w:lineRule="auto"/>
        <w:ind w:right="-21"/>
        <w:rPr>
          <w:sz w:val="28"/>
          <w:szCs w:val="28"/>
        </w:rPr>
      </w:pPr>
      <w:r w:rsidRPr="0076724C">
        <w:rPr>
          <w:sz w:val="28"/>
          <w:szCs w:val="28"/>
        </w:rPr>
        <w:t>государственной услуги</w:t>
      </w:r>
    </w:p>
    <w:p w:rsidR="00101B4C" w:rsidRPr="0076724C" w:rsidRDefault="00101B4C" w:rsidP="00101B4C">
      <w:pPr>
        <w:pStyle w:val="23"/>
        <w:numPr>
          <w:ilvl w:val="0"/>
          <w:numId w:val="30"/>
        </w:numPr>
        <w:shd w:val="clear" w:color="auto" w:fill="auto"/>
        <w:tabs>
          <w:tab w:val="left" w:pos="1167"/>
        </w:tabs>
        <w:spacing w:before="0" w:line="276" w:lineRule="auto"/>
        <w:ind w:right="-21" w:firstLine="851"/>
        <w:rPr>
          <w:sz w:val="28"/>
          <w:szCs w:val="28"/>
        </w:rPr>
      </w:pPr>
      <w:r w:rsidRPr="0076724C">
        <w:rPr>
          <w:sz w:val="28"/>
          <w:szCs w:val="28"/>
        </w:rPr>
        <w:t>В целях предоставления государственной услуги осуществляется прием заявителей по предварительной записи. Запись на прием проводится посредством Единого портала, при реализации технической возможности.</w:t>
      </w:r>
    </w:p>
    <w:p w:rsidR="00101B4C" w:rsidRPr="0076724C" w:rsidRDefault="00101B4C" w:rsidP="00101B4C">
      <w:pPr>
        <w:pStyle w:val="23"/>
        <w:shd w:val="clear" w:color="auto" w:fill="auto"/>
        <w:tabs>
          <w:tab w:val="center" w:pos="8505"/>
        </w:tabs>
        <w:spacing w:before="0" w:line="276" w:lineRule="auto"/>
        <w:ind w:right="-21" w:firstLine="851"/>
        <w:rPr>
          <w:sz w:val="28"/>
          <w:szCs w:val="28"/>
        </w:rPr>
      </w:pPr>
      <w:r w:rsidRPr="0076724C">
        <w:rPr>
          <w:sz w:val="28"/>
          <w:szCs w:val="28"/>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101B4C" w:rsidRPr="0076724C" w:rsidRDefault="00101B4C" w:rsidP="00101B4C">
      <w:pPr>
        <w:pStyle w:val="23"/>
        <w:numPr>
          <w:ilvl w:val="0"/>
          <w:numId w:val="30"/>
        </w:numPr>
        <w:shd w:val="clear" w:color="auto" w:fill="auto"/>
        <w:tabs>
          <w:tab w:val="center" w:pos="1134"/>
          <w:tab w:val="left" w:pos="1172"/>
        </w:tabs>
        <w:spacing w:before="0" w:after="354" w:line="276" w:lineRule="auto"/>
        <w:ind w:right="-21" w:firstLine="851"/>
        <w:rPr>
          <w:sz w:val="28"/>
          <w:szCs w:val="28"/>
        </w:rPr>
      </w:pPr>
      <w:r w:rsidRPr="0076724C">
        <w:rPr>
          <w:sz w:val="28"/>
          <w:szCs w:val="28"/>
        </w:rPr>
        <w:t>Медицинская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01B4C" w:rsidRPr="0076724C" w:rsidRDefault="00101B4C" w:rsidP="00101B4C">
      <w:pPr>
        <w:pStyle w:val="22"/>
        <w:shd w:val="clear" w:color="auto" w:fill="auto"/>
        <w:tabs>
          <w:tab w:val="center" w:pos="8505"/>
        </w:tabs>
        <w:spacing w:before="0" w:after="305" w:line="276" w:lineRule="auto"/>
        <w:ind w:right="-21" w:firstLine="851"/>
        <w:jc w:val="both"/>
        <w:rPr>
          <w:sz w:val="28"/>
          <w:szCs w:val="28"/>
        </w:rPr>
      </w:pPr>
      <w:r w:rsidRPr="0076724C">
        <w:rPr>
          <w:sz w:val="28"/>
          <w:szCs w:val="28"/>
        </w:rPr>
        <w:t>Формирование запроса о предоставлении государственной услуги</w:t>
      </w:r>
    </w:p>
    <w:p w:rsidR="00101B4C" w:rsidRPr="0076724C" w:rsidRDefault="00101B4C" w:rsidP="00101B4C">
      <w:pPr>
        <w:pStyle w:val="23"/>
        <w:numPr>
          <w:ilvl w:val="0"/>
          <w:numId w:val="30"/>
        </w:numPr>
        <w:shd w:val="clear" w:color="auto" w:fill="auto"/>
        <w:tabs>
          <w:tab w:val="left" w:pos="1297"/>
          <w:tab w:val="center" w:pos="8505"/>
        </w:tabs>
        <w:spacing w:before="0" w:after="357" w:line="276" w:lineRule="auto"/>
        <w:ind w:right="-21" w:firstLine="851"/>
        <w:rPr>
          <w:sz w:val="28"/>
          <w:szCs w:val="28"/>
        </w:rPr>
      </w:pPr>
      <w:r w:rsidRPr="0076724C">
        <w:rPr>
          <w:sz w:val="28"/>
          <w:szCs w:val="28"/>
        </w:rPr>
        <w:t>Формирование запроса о предоставлении государственной услуги на Едином портале не осуществляется</w:t>
      </w:r>
    </w:p>
    <w:p w:rsidR="00101B4C" w:rsidRPr="0076724C" w:rsidRDefault="00101B4C" w:rsidP="00101B4C">
      <w:pPr>
        <w:pStyle w:val="22"/>
        <w:shd w:val="clear" w:color="auto" w:fill="auto"/>
        <w:tabs>
          <w:tab w:val="center" w:pos="8505"/>
        </w:tabs>
        <w:spacing w:before="0" w:after="0" w:line="276" w:lineRule="auto"/>
        <w:ind w:right="-21"/>
        <w:rPr>
          <w:sz w:val="28"/>
          <w:szCs w:val="28"/>
        </w:rPr>
      </w:pPr>
      <w:r w:rsidRPr="0076724C">
        <w:rPr>
          <w:sz w:val="28"/>
          <w:szCs w:val="28"/>
        </w:rPr>
        <w:lastRenderedPageBreak/>
        <w:t>Прием и регистрация медицинской организацией, предоставляющей</w:t>
      </w:r>
    </w:p>
    <w:p w:rsidR="00101B4C" w:rsidRPr="0076724C" w:rsidRDefault="00101B4C" w:rsidP="00101B4C">
      <w:pPr>
        <w:pStyle w:val="22"/>
        <w:shd w:val="clear" w:color="auto" w:fill="auto"/>
        <w:tabs>
          <w:tab w:val="center" w:pos="8505"/>
        </w:tabs>
        <w:spacing w:before="0" w:after="296" w:line="276" w:lineRule="auto"/>
        <w:ind w:right="-21"/>
        <w:rPr>
          <w:sz w:val="28"/>
          <w:szCs w:val="28"/>
        </w:rPr>
      </w:pPr>
      <w:r w:rsidRPr="0076724C">
        <w:rPr>
          <w:sz w:val="28"/>
          <w:szCs w:val="28"/>
        </w:rPr>
        <w:t>государственную услугу, запроса и иных документов, необходимых для предоставления государственной услуги</w:t>
      </w:r>
    </w:p>
    <w:p w:rsidR="00101B4C" w:rsidRPr="0076724C" w:rsidRDefault="00101B4C" w:rsidP="00101B4C">
      <w:pPr>
        <w:pStyle w:val="23"/>
        <w:numPr>
          <w:ilvl w:val="0"/>
          <w:numId w:val="30"/>
        </w:numPr>
        <w:shd w:val="clear" w:color="auto" w:fill="auto"/>
        <w:tabs>
          <w:tab w:val="left" w:pos="1273"/>
          <w:tab w:val="center" w:pos="8505"/>
        </w:tabs>
        <w:spacing w:before="0" w:after="304" w:line="276" w:lineRule="auto"/>
        <w:ind w:right="-21" w:firstLine="851"/>
        <w:rPr>
          <w:sz w:val="28"/>
          <w:szCs w:val="28"/>
        </w:rPr>
      </w:pPr>
      <w:r w:rsidRPr="0076724C">
        <w:rPr>
          <w:sz w:val="28"/>
          <w:szCs w:val="28"/>
        </w:rPr>
        <w:t>Прием и регистрация медицинской организацией запроса и иных документов, необходимых для предоставления государственной услуги с использованием Единого портала не осуществляется.</w:t>
      </w:r>
    </w:p>
    <w:p w:rsidR="00101B4C" w:rsidRPr="0076724C" w:rsidRDefault="00101B4C" w:rsidP="00101B4C">
      <w:pPr>
        <w:pStyle w:val="22"/>
        <w:shd w:val="clear" w:color="auto" w:fill="auto"/>
        <w:tabs>
          <w:tab w:val="center" w:pos="8505"/>
        </w:tabs>
        <w:spacing w:before="0" w:after="296" w:line="276" w:lineRule="auto"/>
        <w:ind w:right="-21"/>
        <w:rPr>
          <w:sz w:val="28"/>
          <w:szCs w:val="28"/>
        </w:rPr>
      </w:pPr>
      <w:r w:rsidRPr="0076724C">
        <w:rPr>
          <w:sz w:val="28"/>
          <w:szCs w:val="28"/>
        </w:rPr>
        <w:t>Оплата государственной пошлины за предоставление государственной услуги и уплата иных платежей, взимаемых в соответствии с законодательством Российской Федерации</w:t>
      </w:r>
    </w:p>
    <w:p w:rsidR="00101B4C" w:rsidRPr="0076724C" w:rsidRDefault="00101B4C" w:rsidP="00101B4C">
      <w:pPr>
        <w:pStyle w:val="23"/>
        <w:numPr>
          <w:ilvl w:val="0"/>
          <w:numId w:val="30"/>
        </w:numPr>
        <w:shd w:val="clear" w:color="auto" w:fill="auto"/>
        <w:tabs>
          <w:tab w:val="left" w:pos="1215"/>
          <w:tab w:val="center" w:pos="8505"/>
        </w:tabs>
        <w:spacing w:before="0" w:after="296" w:line="276" w:lineRule="auto"/>
        <w:ind w:right="-21" w:firstLine="851"/>
        <w:rPr>
          <w:sz w:val="28"/>
          <w:szCs w:val="28"/>
        </w:rPr>
      </w:pPr>
      <w:r w:rsidRPr="0076724C">
        <w:rPr>
          <w:sz w:val="28"/>
          <w:szCs w:val="28"/>
        </w:rPr>
        <w:t>Государственная пошлина за предоставление государственной услуги не взимается.</w:t>
      </w:r>
    </w:p>
    <w:p w:rsidR="00101B4C" w:rsidRPr="0076724C" w:rsidRDefault="00101B4C" w:rsidP="00101B4C">
      <w:pPr>
        <w:pStyle w:val="22"/>
        <w:shd w:val="clear" w:color="auto" w:fill="auto"/>
        <w:tabs>
          <w:tab w:val="center" w:pos="8505"/>
        </w:tabs>
        <w:spacing w:before="0" w:after="304" w:line="276" w:lineRule="auto"/>
        <w:ind w:right="-21"/>
        <w:rPr>
          <w:sz w:val="28"/>
          <w:szCs w:val="28"/>
        </w:rPr>
      </w:pPr>
      <w:r w:rsidRPr="0076724C">
        <w:rPr>
          <w:sz w:val="28"/>
          <w:szCs w:val="28"/>
        </w:rPr>
        <w:t>Получение заявителем сведений о ходе выполнения запроса о предоставлении государственной услуги</w:t>
      </w:r>
    </w:p>
    <w:p w:rsidR="00101B4C" w:rsidRPr="0076724C" w:rsidRDefault="00101B4C" w:rsidP="00101B4C">
      <w:pPr>
        <w:pStyle w:val="23"/>
        <w:numPr>
          <w:ilvl w:val="0"/>
          <w:numId w:val="30"/>
        </w:numPr>
        <w:shd w:val="clear" w:color="auto" w:fill="auto"/>
        <w:tabs>
          <w:tab w:val="left" w:pos="1244"/>
          <w:tab w:val="center" w:pos="8505"/>
        </w:tabs>
        <w:spacing w:before="0" w:after="300" w:line="276" w:lineRule="auto"/>
        <w:ind w:right="-21" w:firstLine="851"/>
        <w:rPr>
          <w:sz w:val="28"/>
          <w:szCs w:val="28"/>
        </w:rPr>
      </w:pPr>
      <w:r w:rsidRPr="0076724C">
        <w:rPr>
          <w:sz w:val="28"/>
          <w:szCs w:val="28"/>
        </w:rPr>
        <w:t>Получение сведений о ходе выполнения запроса с использованием Единого портала не осуществляется.</w:t>
      </w:r>
    </w:p>
    <w:p w:rsidR="00101B4C" w:rsidRPr="0076724C" w:rsidRDefault="00101B4C" w:rsidP="00101B4C">
      <w:pPr>
        <w:pStyle w:val="22"/>
        <w:shd w:val="clear" w:color="auto" w:fill="auto"/>
        <w:tabs>
          <w:tab w:val="center" w:pos="8505"/>
        </w:tabs>
        <w:spacing w:before="0" w:after="300" w:line="276" w:lineRule="auto"/>
        <w:ind w:right="-21"/>
        <w:rPr>
          <w:sz w:val="28"/>
          <w:szCs w:val="28"/>
        </w:rPr>
      </w:pPr>
      <w:r w:rsidRPr="0076724C">
        <w:rPr>
          <w:sz w:val="28"/>
          <w:szCs w:val="28"/>
        </w:rPr>
        <w:t>Взаимодействие медицинской организации, предоставляющей государственную услугу, с иными органами власти, органами местного самоуправления и организациями, участвующими в предоставлении государственных услуг, в том числе порядок и условия такого взаимодействия</w:t>
      </w:r>
    </w:p>
    <w:p w:rsidR="00101B4C" w:rsidRDefault="00101B4C" w:rsidP="00101B4C">
      <w:pPr>
        <w:pStyle w:val="23"/>
        <w:numPr>
          <w:ilvl w:val="0"/>
          <w:numId w:val="30"/>
        </w:numPr>
        <w:shd w:val="clear" w:color="auto" w:fill="auto"/>
        <w:tabs>
          <w:tab w:val="left" w:pos="1474"/>
          <w:tab w:val="center" w:pos="8505"/>
        </w:tabs>
        <w:spacing w:before="0" w:line="276" w:lineRule="auto"/>
        <w:ind w:right="-21" w:firstLine="851"/>
        <w:rPr>
          <w:sz w:val="28"/>
          <w:szCs w:val="28"/>
        </w:rPr>
      </w:pPr>
      <w:r w:rsidRPr="0076724C">
        <w:rPr>
          <w:sz w:val="28"/>
          <w:szCs w:val="28"/>
        </w:rPr>
        <w:t>Взаимодействие медицинской организации, предоставляющей государственную услугу, с иными органами власти, органами местного самоуправления и организациями, участвующими в предоставлении государственных услуг, осуществляет взаимодействие при реализации технической возможности.</w:t>
      </w:r>
    </w:p>
    <w:p w:rsidR="00E64349" w:rsidRPr="0076724C" w:rsidRDefault="00E64349" w:rsidP="00E64349">
      <w:pPr>
        <w:pStyle w:val="23"/>
        <w:shd w:val="clear" w:color="auto" w:fill="auto"/>
        <w:tabs>
          <w:tab w:val="left" w:pos="1474"/>
          <w:tab w:val="center" w:pos="8505"/>
        </w:tabs>
        <w:spacing w:before="0" w:line="276" w:lineRule="auto"/>
        <w:ind w:left="851" w:right="-21"/>
        <w:rPr>
          <w:sz w:val="28"/>
          <w:szCs w:val="28"/>
        </w:rPr>
      </w:pPr>
    </w:p>
    <w:p w:rsidR="00101B4C" w:rsidRPr="0076724C" w:rsidRDefault="00101B4C" w:rsidP="00101B4C">
      <w:pPr>
        <w:pStyle w:val="22"/>
        <w:shd w:val="clear" w:color="auto" w:fill="auto"/>
        <w:tabs>
          <w:tab w:val="center" w:pos="8505"/>
        </w:tabs>
        <w:spacing w:before="0" w:after="305" w:line="276" w:lineRule="auto"/>
        <w:ind w:right="-21"/>
        <w:rPr>
          <w:sz w:val="28"/>
          <w:szCs w:val="28"/>
        </w:rPr>
      </w:pPr>
      <w:r w:rsidRPr="0076724C">
        <w:rPr>
          <w:sz w:val="28"/>
          <w:szCs w:val="28"/>
        </w:rPr>
        <w:t>Получение результата предоставления государственной услуги</w:t>
      </w:r>
    </w:p>
    <w:p w:rsidR="00101B4C" w:rsidRPr="0076724C" w:rsidRDefault="00101B4C" w:rsidP="00E64349">
      <w:pPr>
        <w:pStyle w:val="23"/>
        <w:numPr>
          <w:ilvl w:val="0"/>
          <w:numId w:val="30"/>
        </w:numPr>
        <w:shd w:val="clear" w:color="auto" w:fill="auto"/>
        <w:tabs>
          <w:tab w:val="center" w:pos="709"/>
        </w:tabs>
        <w:spacing w:before="0" w:after="240" w:line="276" w:lineRule="auto"/>
        <w:ind w:right="-21" w:firstLine="851"/>
        <w:rPr>
          <w:sz w:val="28"/>
          <w:szCs w:val="28"/>
        </w:rPr>
      </w:pPr>
      <w:r w:rsidRPr="0076724C">
        <w:rPr>
          <w:sz w:val="28"/>
          <w:szCs w:val="28"/>
        </w:rPr>
        <w:t>Результат предоставления государственной услуги с использованием Единого портала не предоставляется.</w:t>
      </w:r>
    </w:p>
    <w:p w:rsidR="00101B4C" w:rsidRPr="0076724C" w:rsidRDefault="00101B4C" w:rsidP="00101B4C">
      <w:pPr>
        <w:pStyle w:val="22"/>
        <w:shd w:val="clear" w:color="auto" w:fill="auto"/>
        <w:tabs>
          <w:tab w:val="center" w:pos="8505"/>
        </w:tabs>
        <w:spacing w:before="0" w:after="244" w:line="276" w:lineRule="auto"/>
        <w:ind w:right="-21"/>
        <w:rPr>
          <w:sz w:val="28"/>
          <w:szCs w:val="28"/>
        </w:rPr>
      </w:pPr>
      <w:r w:rsidRPr="0076724C">
        <w:rPr>
          <w:sz w:val="28"/>
          <w:szCs w:val="28"/>
        </w:rPr>
        <w:t>Иные требования, в том числе учитывающие особенности предоставления государственных услуг в электронной форме</w:t>
      </w:r>
    </w:p>
    <w:p w:rsidR="00101B4C" w:rsidRPr="0076724C" w:rsidRDefault="00101B4C" w:rsidP="00E64349">
      <w:pPr>
        <w:pStyle w:val="23"/>
        <w:numPr>
          <w:ilvl w:val="0"/>
          <w:numId w:val="30"/>
        </w:numPr>
        <w:shd w:val="clear" w:color="auto" w:fill="auto"/>
        <w:tabs>
          <w:tab w:val="left" w:pos="1268"/>
          <w:tab w:val="center" w:pos="8505"/>
        </w:tabs>
        <w:spacing w:before="0" w:after="236" w:line="276" w:lineRule="auto"/>
        <w:ind w:right="-21" w:firstLine="851"/>
        <w:rPr>
          <w:sz w:val="28"/>
          <w:szCs w:val="28"/>
        </w:rPr>
      </w:pPr>
      <w:r w:rsidRPr="0076724C">
        <w:rPr>
          <w:sz w:val="28"/>
          <w:szCs w:val="28"/>
        </w:rPr>
        <w:lastRenderedPageBreak/>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101B4C" w:rsidRPr="0076724C" w:rsidRDefault="00101B4C" w:rsidP="00101B4C">
      <w:pPr>
        <w:pStyle w:val="22"/>
        <w:shd w:val="clear" w:color="auto" w:fill="auto"/>
        <w:tabs>
          <w:tab w:val="center" w:pos="8505"/>
        </w:tabs>
        <w:spacing w:before="0" w:after="240" w:line="276" w:lineRule="auto"/>
        <w:ind w:right="-21"/>
        <w:rPr>
          <w:sz w:val="28"/>
          <w:szCs w:val="28"/>
        </w:rPr>
      </w:pPr>
      <w:r w:rsidRPr="0076724C">
        <w:rPr>
          <w:sz w:val="28"/>
          <w:szCs w:val="28"/>
        </w:rPr>
        <w:t>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01B4C" w:rsidRPr="0076724C" w:rsidRDefault="00101B4C" w:rsidP="00E64349">
      <w:pPr>
        <w:pStyle w:val="23"/>
        <w:numPr>
          <w:ilvl w:val="0"/>
          <w:numId w:val="30"/>
        </w:numPr>
        <w:shd w:val="clear" w:color="auto" w:fill="auto"/>
        <w:tabs>
          <w:tab w:val="left" w:pos="1556"/>
          <w:tab w:val="center" w:pos="8505"/>
        </w:tabs>
        <w:spacing w:before="0" w:after="297" w:line="276" w:lineRule="auto"/>
        <w:ind w:right="-21" w:firstLine="851"/>
        <w:rPr>
          <w:sz w:val="28"/>
          <w:szCs w:val="28"/>
        </w:rPr>
      </w:pPr>
      <w:r w:rsidRPr="0076724C">
        <w:rPr>
          <w:sz w:val="28"/>
          <w:szCs w:val="28"/>
        </w:rPr>
        <w:t>Предоставление государственной услуги, в том числе административных процедур (действий) выполняемых МФЦ при предоставлении государственной услуги в полном объеме и при предоставлении государственной услуги посредством комплексного запроса не предусмотрено.</w:t>
      </w:r>
    </w:p>
    <w:p w:rsidR="00101B4C" w:rsidRPr="0076724C" w:rsidRDefault="00101B4C" w:rsidP="00101B4C">
      <w:pPr>
        <w:pStyle w:val="22"/>
        <w:shd w:val="clear" w:color="auto" w:fill="auto"/>
        <w:tabs>
          <w:tab w:val="center" w:pos="8505"/>
        </w:tabs>
        <w:spacing w:before="0" w:after="315" w:line="276" w:lineRule="auto"/>
        <w:ind w:right="-21"/>
        <w:rPr>
          <w:sz w:val="28"/>
          <w:szCs w:val="28"/>
        </w:rPr>
      </w:pPr>
      <w:r w:rsidRPr="0076724C">
        <w:rPr>
          <w:sz w:val="28"/>
          <w:szCs w:val="28"/>
        </w:rPr>
        <w:t>Осуществление оценки качества предоставления услуги</w:t>
      </w:r>
    </w:p>
    <w:p w:rsidR="00101B4C" w:rsidRPr="0076724C" w:rsidRDefault="00101B4C" w:rsidP="00E64349">
      <w:pPr>
        <w:pStyle w:val="23"/>
        <w:numPr>
          <w:ilvl w:val="0"/>
          <w:numId w:val="30"/>
        </w:numPr>
        <w:shd w:val="clear" w:color="auto" w:fill="auto"/>
        <w:tabs>
          <w:tab w:val="left" w:pos="1422"/>
          <w:tab w:val="center" w:pos="8505"/>
        </w:tabs>
        <w:spacing w:before="0" w:after="297" w:line="276" w:lineRule="auto"/>
        <w:ind w:right="-21" w:firstLine="851"/>
        <w:rPr>
          <w:sz w:val="28"/>
          <w:szCs w:val="28"/>
        </w:rPr>
      </w:pPr>
      <w:r w:rsidRPr="0076724C">
        <w:rPr>
          <w:sz w:val="28"/>
          <w:szCs w:val="28"/>
        </w:rPr>
        <w:t>Заявителям обеспечивается возможность оценить доступность и качество государственной услуги на Едином портале при реализации технической возможности.</w:t>
      </w:r>
    </w:p>
    <w:p w:rsidR="00101B4C" w:rsidRDefault="00101B4C" w:rsidP="00101B4C">
      <w:pPr>
        <w:pStyle w:val="22"/>
        <w:shd w:val="clear" w:color="auto" w:fill="auto"/>
        <w:tabs>
          <w:tab w:val="center" w:pos="8505"/>
        </w:tabs>
        <w:spacing w:before="0" w:after="7" w:line="276" w:lineRule="auto"/>
        <w:ind w:right="-21"/>
        <w:rPr>
          <w:sz w:val="28"/>
          <w:szCs w:val="28"/>
        </w:rPr>
      </w:pPr>
      <w:r w:rsidRPr="0076724C">
        <w:rPr>
          <w:sz w:val="28"/>
          <w:szCs w:val="28"/>
        </w:rPr>
        <w:t>Порядок исправления допущенных опечаток и ошибок в выданных</w:t>
      </w:r>
      <w:r w:rsidR="0090509C">
        <w:rPr>
          <w:sz w:val="28"/>
          <w:szCs w:val="28"/>
        </w:rPr>
        <w:t xml:space="preserve"> </w:t>
      </w:r>
      <w:r w:rsidRPr="0076724C">
        <w:rPr>
          <w:sz w:val="28"/>
          <w:szCs w:val="28"/>
        </w:rPr>
        <w:t>в результате предоставления государственной услуги документах</w:t>
      </w:r>
    </w:p>
    <w:p w:rsidR="00E64349" w:rsidRPr="0076724C" w:rsidRDefault="00E64349" w:rsidP="00101B4C">
      <w:pPr>
        <w:pStyle w:val="22"/>
        <w:shd w:val="clear" w:color="auto" w:fill="auto"/>
        <w:tabs>
          <w:tab w:val="center" w:pos="8505"/>
        </w:tabs>
        <w:spacing w:before="0" w:after="7" w:line="276" w:lineRule="auto"/>
        <w:ind w:right="-21"/>
        <w:rPr>
          <w:sz w:val="28"/>
          <w:szCs w:val="28"/>
        </w:rPr>
      </w:pPr>
    </w:p>
    <w:p w:rsidR="00101B4C" w:rsidRDefault="00101B4C" w:rsidP="00E64349">
      <w:pPr>
        <w:pStyle w:val="23"/>
        <w:numPr>
          <w:ilvl w:val="0"/>
          <w:numId w:val="30"/>
        </w:numPr>
        <w:shd w:val="clear" w:color="auto" w:fill="auto"/>
        <w:tabs>
          <w:tab w:val="left" w:pos="1273"/>
          <w:tab w:val="center" w:pos="8505"/>
        </w:tabs>
        <w:spacing w:before="0" w:line="276" w:lineRule="auto"/>
        <w:ind w:right="-21" w:firstLine="851"/>
        <w:rPr>
          <w:sz w:val="28"/>
          <w:szCs w:val="28"/>
        </w:rPr>
      </w:pPr>
      <w:r w:rsidRPr="0076724C">
        <w:rPr>
          <w:sz w:val="28"/>
          <w:szCs w:val="28"/>
        </w:rPr>
        <w:t>При необходимости внесения исправлений в связи с изменением персональных, антропометрических данных заявителя, а также в целях устранения технических ошибок (описка, опечатка, грамматическая или арифметическая ошибка либо подобная ошибка) по письменному запросу заявителя, его законного или уполномоченного представителя в течение одного дня с момента подачи запроса выдается новое направление на медико-</w:t>
      </w:r>
      <w:r w:rsidRPr="0076724C">
        <w:rPr>
          <w:sz w:val="28"/>
          <w:szCs w:val="28"/>
        </w:rPr>
        <w:softHyphen/>
        <w:t>социальную экспертизу на бумажном носителе.</w:t>
      </w:r>
    </w:p>
    <w:p w:rsidR="00E64349" w:rsidRPr="0076724C" w:rsidRDefault="00E64349" w:rsidP="00E64349">
      <w:pPr>
        <w:pStyle w:val="23"/>
        <w:shd w:val="clear" w:color="auto" w:fill="auto"/>
        <w:tabs>
          <w:tab w:val="left" w:pos="1273"/>
          <w:tab w:val="center" w:pos="8505"/>
        </w:tabs>
        <w:spacing w:before="0" w:line="276" w:lineRule="auto"/>
        <w:ind w:left="851" w:right="-21"/>
        <w:rPr>
          <w:sz w:val="28"/>
          <w:szCs w:val="28"/>
        </w:rPr>
      </w:pPr>
    </w:p>
    <w:p w:rsidR="00E64349" w:rsidRPr="0076724C" w:rsidRDefault="00E64349" w:rsidP="00E64349">
      <w:pPr>
        <w:pStyle w:val="22"/>
        <w:shd w:val="clear" w:color="auto" w:fill="auto"/>
        <w:tabs>
          <w:tab w:val="center" w:pos="8505"/>
        </w:tabs>
        <w:spacing w:before="0" w:after="259" w:line="276" w:lineRule="auto"/>
        <w:ind w:right="-21"/>
        <w:rPr>
          <w:sz w:val="28"/>
          <w:szCs w:val="28"/>
        </w:rPr>
      </w:pPr>
      <w:r w:rsidRPr="0076724C">
        <w:rPr>
          <w:sz w:val="28"/>
          <w:szCs w:val="28"/>
        </w:rPr>
        <w:t>Раздел 4. Формы контроля за предоставлением государственной услуги</w:t>
      </w:r>
    </w:p>
    <w:p w:rsidR="00E64349" w:rsidRDefault="00E64349" w:rsidP="00E64349">
      <w:pPr>
        <w:pStyle w:val="22"/>
        <w:shd w:val="clear" w:color="auto" w:fill="auto"/>
        <w:tabs>
          <w:tab w:val="center" w:pos="8505"/>
        </w:tabs>
        <w:spacing w:before="0" w:after="0" w:line="276" w:lineRule="auto"/>
        <w:ind w:right="-21"/>
        <w:rPr>
          <w:sz w:val="28"/>
          <w:szCs w:val="28"/>
        </w:rPr>
      </w:pPr>
      <w:r w:rsidRPr="0076724C">
        <w:rPr>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w:t>
      </w:r>
      <w:r w:rsidR="0073092A">
        <w:rPr>
          <w:sz w:val="28"/>
          <w:szCs w:val="28"/>
        </w:rPr>
        <w:t xml:space="preserve"> </w:t>
      </w:r>
      <w:r w:rsidRPr="0076724C">
        <w:rPr>
          <w:sz w:val="28"/>
          <w:szCs w:val="28"/>
        </w:rPr>
        <w:t>ими решений</w:t>
      </w:r>
    </w:p>
    <w:p w:rsidR="00E64349" w:rsidRPr="0076724C" w:rsidRDefault="00E64349" w:rsidP="00E64349">
      <w:pPr>
        <w:pStyle w:val="22"/>
        <w:shd w:val="clear" w:color="auto" w:fill="auto"/>
        <w:tabs>
          <w:tab w:val="center" w:pos="8505"/>
        </w:tabs>
        <w:spacing w:before="0" w:after="0" w:line="276" w:lineRule="auto"/>
        <w:ind w:right="-21"/>
        <w:rPr>
          <w:sz w:val="28"/>
          <w:szCs w:val="28"/>
        </w:rPr>
      </w:pPr>
    </w:p>
    <w:p w:rsidR="00E64349" w:rsidRPr="0076724C" w:rsidRDefault="00E64349" w:rsidP="00E64349">
      <w:pPr>
        <w:pStyle w:val="23"/>
        <w:numPr>
          <w:ilvl w:val="0"/>
          <w:numId w:val="30"/>
        </w:numPr>
        <w:shd w:val="clear" w:color="auto" w:fill="auto"/>
        <w:tabs>
          <w:tab w:val="left" w:pos="142"/>
          <w:tab w:val="center" w:pos="567"/>
        </w:tabs>
        <w:spacing w:before="0" w:after="240" w:line="276" w:lineRule="auto"/>
        <w:ind w:right="-21" w:firstLine="851"/>
        <w:rPr>
          <w:sz w:val="28"/>
          <w:szCs w:val="28"/>
        </w:rPr>
      </w:pPr>
      <w:r w:rsidRPr="0076724C">
        <w:rPr>
          <w:sz w:val="28"/>
          <w:szCs w:val="28"/>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и сотрудниками, медицинской организации, ответственными за предоставление государственной услуги, на постоянной основе, путем проведения плановых и внеплановых проверок по соблюдению и исполнению положений настоящего регламента.</w:t>
      </w:r>
    </w:p>
    <w:p w:rsidR="00E64349" w:rsidRDefault="00E64349" w:rsidP="00E64349">
      <w:pPr>
        <w:pStyle w:val="22"/>
        <w:shd w:val="clear" w:color="auto" w:fill="auto"/>
        <w:tabs>
          <w:tab w:val="center" w:pos="8505"/>
        </w:tabs>
        <w:spacing w:before="0" w:after="0" w:line="276" w:lineRule="auto"/>
        <w:ind w:right="-21"/>
        <w:rPr>
          <w:sz w:val="28"/>
          <w:szCs w:val="28"/>
        </w:rPr>
      </w:pPr>
      <w:r w:rsidRPr="0076724C">
        <w:rPr>
          <w:sz w:val="28"/>
          <w:szCs w:val="28"/>
        </w:rPr>
        <w:t>Порядок и периодичность осуществления плановых и внеплановых проверок полноты и качества предоставления государственной услуги,</w:t>
      </w:r>
      <w:r w:rsidR="0073092A">
        <w:rPr>
          <w:sz w:val="28"/>
          <w:szCs w:val="28"/>
        </w:rPr>
        <w:t xml:space="preserve"> </w:t>
      </w:r>
      <w:r w:rsidRPr="0076724C">
        <w:rPr>
          <w:sz w:val="28"/>
          <w:szCs w:val="28"/>
        </w:rPr>
        <w:t>в том числе порядок и формы контроля за полнотой и качеством предоставления государственной услуги</w:t>
      </w:r>
    </w:p>
    <w:p w:rsidR="00E64349" w:rsidRPr="0076724C" w:rsidRDefault="00E64349" w:rsidP="00E64349">
      <w:pPr>
        <w:pStyle w:val="22"/>
        <w:shd w:val="clear" w:color="auto" w:fill="auto"/>
        <w:tabs>
          <w:tab w:val="center" w:pos="8505"/>
        </w:tabs>
        <w:spacing w:before="0" w:after="0" w:line="276" w:lineRule="auto"/>
        <w:ind w:right="-21"/>
        <w:rPr>
          <w:sz w:val="28"/>
          <w:szCs w:val="28"/>
        </w:rPr>
      </w:pPr>
    </w:p>
    <w:p w:rsidR="00E64349" w:rsidRPr="0076724C" w:rsidRDefault="00E64349" w:rsidP="00E64349">
      <w:pPr>
        <w:pStyle w:val="23"/>
        <w:numPr>
          <w:ilvl w:val="0"/>
          <w:numId w:val="30"/>
        </w:numPr>
        <w:shd w:val="clear" w:color="auto" w:fill="auto"/>
        <w:tabs>
          <w:tab w:val="left" w:pos="1234"/>
          <w:tab w:val="center" w:pos="8505"/>
        </w:tabs>
        <w:spacing w:before="0" w:line="276" w:lineRule="auto"/>
        <w:ind w:right="-21" w:firstLine="851"/>
        <w:rPr>
          <w:sz w:val="28"/>
          <w:szCs w:val="28"/>
        </w:rPr>
      </w:pPr>
      <w:r w:rsidRPr="0076724C">
        <w:rPr>
          <w:sz w:val="28"/>
          <w:szCs w:val="28"/>
        </w:rPr>
        <w:t>Контроль за полнотой и качеством предоставления государственной услуги включает в себя проведение проверок, выявление и устранение нарушений прав граждан, рассмотрение, принятие решений и подготовку ответов на обращения граждан, содержащие жалобы на принятые решения, действия (бездействие) сотрудников учреждения, участвующих в предоставлении государственной услуги.</w:t>
      </w:r>
    </w:p>
    <w:p w:rsidR="00E64349" w:rsidRPr="0076724C" w:rsidRDefault="00E64349" w:rsidP="00E64349">
      <w:pPr>
        <w:pStyle w:val="23"/>
        <w:numPr>
          <w:ilvl w:val="0"/>
          <w:numId w:val="30"/>
        </w:numPr>
        <w:shd w:val="clear" w:color="auto" w:fill="auto"/>
        <w:tabs>
          <w:tab w:val="left" w:pos="709"/>
        </w:tabs>
        <w:spacing w:before="0" w:line="276" w:lineRule="auto"/>
        <w:ind w:right="-21" w:firstLine="851"/>
        <w:rPr>
          <w:sz w:val="28"/>
          <w:szCs w:val="28"/>
        </w:rPr>
      </w:pPr>
      <w:r w:rsidRPr="0076724C">
        <w:rPr>
          <w:sz w:val="28"/>
          <w:szCs w:val="28"/>
        </w:rPr>
        <w:t>Периодичность осуществления проверок устанавливается руководителем медицинской организации.</w:t>
      </w:r>
    </w:p>
    <w:p w:rsidR="00E64349" w:rsidRPr="0076724C" w:rsidRDefault="00E64349" w:rsidP="00E64349">
      <w:pPr>
        <w:pStyle w:val="23"/>
        <w:numPr>
          <w:ilvl w:val="0"/>
          <w:numId w:val="30"/>
        </w:numPr>
        <w:shd w:val="clear" w:color="auto" w:fill="auto"/>
        <w:tabs>
          <w:tab w:val="left" w:pos="1182"/>
          <w:tab w:val="center" w:pos="8505"/>
        </w:tabs>
        <w:spacing w:before="0" w:line="276" w:lineRule="auto"/>
        <w:ind w:right="-21" w:firstLine="851"/>
        <w:rPr>
          <w:sz w:val="28"/>
          <w:szCs w:val="28"/>
        </w:rPr>
      </w:pPr>
      <w:r w:rsidRPr="0076724C">
        <w:rPr>
          <w:sz w:val="28"/>
          <w:szCs w:val="28"/>
        </w:rPr>
        <w:t>Проверки полноты и качества предоставления государственной услуги осуществляются на основании локальных актов медицинской организации.</w:t>
      </w:r>
    </w:p>
    <w:p w:rsidR="00E64349" w:rsidRPr="0076724C" w:rsidRDefault="00E64349" w:rsidP="00E64349">
      <w:pPr>
        <w:pStyle w:val="23"/>
        <w:numPr>
          <w:ilvl w:val="0"/>
          <w:numId w:val="30"/>
        </w:numPr>
        <w:shd w:val="clear" w:color="auto" w:fill="auto"/>
        <w:tabs>
          <w:tab w:val="left" w:pos="1292"/>
          <w:tab w:val="center" w:pos="8505"/>
        </w:tabs>
        <w:spacing w:before="0" w:line="276" w:lineRule="auto"/>
        <w:ind w:right="-21" w:firstLine="851"/>
        <w:rPr>
          <w:sz w:val="28"/>
          <w:szCs w:val="28"/>
        </w:rPr>
      </w:pPr>
      <w:r w:rsidRPr="0076724C">
        <w:rPr>
          <w:sz w:val="28"/>
          <w:szCs w:val="28"/>
        </w:rPr>
        <w:t>Проверки могут быть плановыми (осуществляться на основании полугодовых или годовых планов работы) и внеплановыми.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Проверка также может проводиться по конкретному обращению гражданина.</w:t>
      </w:r>
    </w:p>
    <w:p w:rsidR="00E64349" w:rsidRPr="0076724C" w:rsidRDefault="00E64349" w:rsidP="00E64349">
      <w:pPr>
        <w:pStyle w:val="23"/>
        <w:numPr>
          <w:ilvl w:val="0"/>
          <w:numId w:val="30"/>
        </w:numPr>
        <w:shd w:val="clear" w:color="auto" w:fill="auto"/>
        <w:tabs>
          <w:tab w:val="left" w:pos="1292"/>
          <w:tab w:val="center" w:pos="8505"/>
        </w:tabs>
        <w:spacing w:before="0" w:line="276" w:lineRule="auto"/>
        <w:ind w:right="-21" w:firstLine="851"/>
        <w:rPr>
          <w:sz w:val="28"/>
          <w:szCs w:val="28"/>
        </w:rPr>
      </w:pPr>
      <w:r w:rsidRPr="0076724C">
        <w:rPr>
          <w:sz w:val="28"/>
          <w:szCs w:val="28"/>
        </w:rPr>
        <w:t xml:space="preserve">Для проведения проверки полноты и качества предоставления </w:t>
      </w:r>
      <w:r w:rsidRPr="0076724C">
        <w:rPr>
          <w:sz w:val="28"/>
          <w:szCs w:val="28"/>
        </w:rPr>
        <w:lastRenderedPageBreak/>
        <w:t>государственной услуги формируется комиссия, состав которой утверждается руководителем медицинской организации. Результаты деятельности комиссии оформляются в виде акта (справки), в котором отмечаются выявленные недостатки и предложения по их устранению.</w:t>
      </w:r>
    </w:p>
    <w:p w:rsidR="00E64349" w:rsidRPr="0076724C" w:rsidRDefault="00E64349" w:rsidP="00E64349">
      <w:pPr>
        <w:pStyle w:val="23"/>
        <w:shd w:val="clear" w:color="auto" w:fill="auto"/>
        <w:tabs>
          <w:tab w:val="center" w:pos="8505"/>
        </w:tabs>
        <w:spacing w:before="0" w:after="300" w:line="276" w:lineRule="auto"/>
        <w:ind w:right="-21" w:firstLine="851"/>
        <w:rPr>
          <w:sz w:val="28"/>
          <w:szCs w:val="28"/>
        </w:rPr>
      </w:pPr>
      <w:r w:rsidRPr="0076724C">
        <w:rPr>
          <w:sz w:val="28"/>
          <w:szCs w:val="28"/>
        </w:rPr>
        <w:t>Акт (справка) подписывается членами и председателем комиссии, а также сотрудником медицинской организации, в отношении которого проводилась проверка.</w:t>
      </w:r>
    </w:p>
    <w:p w:rsidR="00E64349" w:rsidRPr="0076724C" w:rsidRDefault="00E64349" w:rsidP="00E64349">
      <w:pPr>
        <w:pStyle w:val="22"/>
        <w:shd w:val="clear" w:color="auto" w:fill="auto"/>
        <w:tabs>
          <w:tab w:val="center" w:pos="8505"/>
        </w:tabs>
        <w:spacing w:before="0" w:after="300" w:line="276" w:lineRule="auto"/>
        <w:ind w:right="-21"/>
        <w:rPr>
          <w:sz w:val="28"/>
          <w:szCs w:val="28"/>
        </w:rPr>
      </w:pPr>
      <w:r w:rsidRPr="0076724C">
        <w:rPr>
          <w:sz w:val="28"/>
          <w:szCs w:val="28"/>
        </w:rPr>
        <w:t>Ответственность сотрудников медицинской организации, предоставляющей государственные услуги, за решения и действия (бездействие), принимаемые (осуществляемые) ими в ходе предоставления государственной услуги</w:t>
      </w:r>
    </w:p>
    <w:p w:rsidR="00E64349" w:rsidRPr="0076724C" w:rsidRDefault="00E64349" w:rsidP="00E64349">
      <w:pPr>
        <w:pStyle w:val="23"/>
        <w:numPr>
          <w:ilvl w:val="0"/>
          <w:numId w:val="30"/>
        </w:numPr>
        <w:shd w:val="clear" w:color="auto" w:fill="auto"/>
        <w:tabs>
          <w:tab w:val="left" w:pos="1336"/>
          <w:tab w:val="center" w:pos="8505"/>
        </w:tabs>
        <w:spacing w:before="0" w:line="276" w:lineRule="auto"/>
        <w:ind w:right="-21" w:firstLine="851"/>
        <w:rPr>
          <w:sz w:val="28"/>
          <w:szCs w:val="28"/>
        </w:rPr>
      </w:pPr>
      <w:r w:rsidRPr="0076724C">
        <w:rPr>
          <w:sz w:val="28"/>
          <w:szCs w:val="28"/>
        </w:rPr>
        <w:t>Сотрудники медицинской организации за действия (бездействие) и решения, принимаемые (осуществляемые) в ходе предоставления государственной услуги, несут ответственность в соответствии с действующим законодательством.</w:t>
      </w:r>
    </w:p>
    <w:p w:rsidR="00E64349" w:rsidRPr="0076724C" w:rsidRDefault="00E64349" w:rsidP="00E64349">
      <w:pPr>
        <w:pStyle w:val="23"/>
        <w:numPr>
          <w:ilvl w:val="0"/>
          <w:numId w:val="30"/>
        </w:numPr>
        <w:shd w:val="clear" w:color="auto" w:fill="auto"/>
        <w:tabs>
          <w:tab w:val="left" w:pos="1768"/>
          <w:tab w:val="center" w:pos="8505"/>
        </w:tabs>
        <w:spacing w:before="0" w:line="276" w:lineRule="auto"/>
        <w:ind w:right="-21" w:firstLine="851"/>
        <w:rPr>
          <w:sz w:val="28"/>
          <w:szCs w:val="28"/>
        </w:rPr>
      </w:pPr>
      <w:r w:rsidRPr="0076724C">
        <w:rPr>
          <w:sz w:val="28"/>
          <w:szCs w:val="28"/>
        </w:rPr>
        <w:t>Сотрудники медицинской организации, участвующие в предоставлении государственной услуги, несут персональную ответственность за сроки и качество предоставления государственной услуги.</w:t>
      </w:r>
    </w:p>
    <w:p w:rsidR="00E64349" w:rsidRPr="0076724C" w:rsidRDefault="00E64349" w:rsidP="00E64349">
      <w:pPr>
        <w:pStyle w:val="23"/>
        <w:numPr>
          <w:ilvl w:val="0"/>
          <w:numId w:val="30"/>
        </w:numPr>
        <w:shd w:val="clear" w:color="auto" w:fill="auto"/>
        <w:tabs>
          <w:tab w:val="left" w:pos="1317"/>
          <w:tab w:val="center" w:pos="8505"/>
        </w:tabs>
        <w:spacing w:before="0" w:after="300" w:line="276" w:lineRule="auto"/>
        <w:ind w:right="-21" w:firstLine="851"/>
        <w:rPr>
          <w:sz w:val="28"/>
          <w:szCs w:val="28"/>
        </w:rPr>
      </w:pPr>
      <w:r w:rsidRPr="0076724C">
        <w:rPr>
          <w:sz w:val="28"/>
          <w:szCs w:val="28"/>
        </w:rPr>
        <w:t>Персональная ответственность за предоставление государственной услуги закрепляется в должностных регламентах сотрудников медицинской организации, участвующих в предоставлении государственной услуги, в соответствии с требованиями законодательства Российской Федерации.</w:t>
      </w:r>
    </w:p>
    <w:p w:rsidR="00E64349" w:rsidRPr="0076724C" w:rsidRDefault="00E64349" w:rsidP="00E64349">
      <w:pPr>
        <w:pStyle w:val="22"/>
        <w:shd w:val="clear" w:color="auto" w:fill="auto"/>
        <w:tabs>
          <w:tab w:val="center" w:pos="8505"/>
        </w:tabs>
        <w:spacing w:before="0" w:after="300" w:line="276" w:lineRule="auto"/>
        <w:ind w:right="-21"/>
        <w:rPr>
          <w:sz w:val="28"/>
          <w:szCs w:val="28"/>
        </w:rPr>
      </w:pPr>
      <w:r w:rsidRPr="0076724C">
        <w:rPr>
          <w:sz w:val="28"/>
          <w:szCs w:val="28"/>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E64349" w:rsidRPr="0076724C" w:rsidRDefault="00E64349" w:rsidP="00E64349">
      <w:pPr>
        <w:pStyle w:val="23"/>
        <w:numPr>
          <w:ilvl w:val="0"/>
          <w:numId w:val="30"/>
        </w:numPr>
        <w:shd w:val="clear" w:color="auto" w:fill="auto"/>
        <w:tabs>
          <w:tab w:val="left" w:pos="1211"/>
          <w:tab w:val="center" w:pos="8505"/>
        </w:tabs>
        <w:spacing w:before="0" w:line="276" w:lineRule="auto"/>
        <w:ind w:right="-21" w:firstLine="851"/>
        <w:rPr>
          <w:sz w:val="28"/>
          <w:szCs w:val="28"/>
        </w:rPr>
      </w:pPr>
      <w:r w:rsidRPr="0076724C">
        <w:rPr>
          <w:sz w:val="28"/>
          <w:szCs w:val="28"/>
        </w:rPr>
        <w:t>Контроль за предоставлением государственной услуги осуществляется в форме проверки соблюдения последовательности действий, определенных административными процедурами по предоставлению государственной услуги, и принятием решений путем проведения проверок соблюдения и исполнения сотрудниками медицинской организации нормативных правовых актов, а также положений регламента.</w:t>
      </w:r>
    </w:p>
    <w:p w:rsidR="00E64349" w:rsidRPr="0076724C" w:rsidRDefault="00E64349" w:rsidP="00E64349">
      <w:pPr>
        <w:pStyle w:val="23"/>
        <w:shd w:val="clear" w:color="auto" w:fill="auto"/>
        <w:tabs>
          <w:tab w:val="center" w:pos="8505"/>
        </w:tabs>
        <w:spacing w:before="0" w:line="276" w:lineRule="auto"/>
        <w:ind w:right="-21" w:firstLine="851"/>
        <w:rPr>
          <w:sz w:val="28"/>
          <w:szCs w:val="28"/>
        </w:rPr>
      </w:pPr>
      <w:r w:rsidRPr="0076724C">
        <w:rPr>
          <w:sz w:val="28"/>
          <w:szCs w:val="28"/>
        </w:rPr>
        <w:t xml:space="preserve">Проверки могут проводиться в соответствии с планом проверок, утвержденным главным врачом медицинской организации, а также </w:t>
      </w:r>
      <w:r w:rsidRPr="0076724C">
        <w:rPr>
          <w:sz w:val="28"/>
          <w:szCs w:val="28"/>
        </w:rPr>
        <w:lastRenderedPageBreak/>
        <w:t>внеплановые (в том числе по обращениям граждан).</w:t>
      </w:r>
    </w:p>
    <w:p w:rsidR="00E64349" w:rsidRPr="0076724C" w:rsidRDefault="00E64349" w:rsidP="00E64349">
      <w:pPr>
        <w:pStyle w:val="23"/>
        <w:shd w:val="clear" w:color="auto" w:fill="auto"/>
        <w:tabs>
          <w:tab w:val="center" w:pos="8505"/>
        </w:tabs>
        <w:spacing w:before="0" w:line="276" w:lineRule="auto"/>
        <w:ind w:right="-21" w:firstLine="851"/>
        <w:rPr>
          <w:sz w:val="28"/>
          <w:szCs w:val="28"/>
        </w:rPr>
      </w:pPr>
      <w:r w:rsidRPr="0076724C">
        <w:rPr>
          <w:sz w:val="28"/>
          <w:szCs w:val="28"/>
        </w:rPr>
        <w:t>Контроль за предоставлением государственной услуги со стороны граждан, их объединений и организаций осуществляется посредством открытости деятельности медицинской организации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E64349" w:rsidRPr="0076724C" w:rsidRDefault="00E64349" w:rsidP="00E64349">
      <w:pPr>
        <w:pStyle w:val="23"/>
        <w:numPr>
          <w:ilvl w:val="0"/>
          <w:numId w:val="30"/>
        </w:numPr>
        <w:shd w:val="clear" w:color="auto" w:fill="auto"/>
        <w:tabs>
          <w:tab w:val="center" w:pos="709"/>
        </w:tabs>
        <w:spacing w:before="0" w:line="276" w:lineRule="auto"/>
        <w:ind w:right="-21" w:firstLine="851"/>
        <w:rPr>
          <w:sz w:val="28"/>
          <w:szCs w:val="28"/>
        </w:rPr>
      </w:pPr>
      <w:r w:rsidRPr="0076724C">
        <w:rPr>
          <w:sz w:val="28"/>
          <w:szCs w:val="28"/>
        </w:rPr>
        <w:t>Граждане, их объединения и организации могут контролировать предоставление государственной услуги путем получения информации по обращениям, поданным в письменном виде, электронной почте, через Единый портал государственных и муниципальных услуг (функций), и официальные порталы медицинских организаций.</w:t>
      </w:r>
    </w:p>
    <w:p w:rsidR="00E64349" w:rsidRPr="0076724C" w:rsidRDefault="00E64349" w:rsidP="00E64349">
      <w:pPr>
        <w:pStyle w:val="23"/>
        <w:shd w:val="clear" w:color="auto" w:fill="auto"/>
        <w:tabs>
          <w:tab w:val="center" w:pos="8505"/>
        </w:tabs>
        <w:spacing w:before="0" w:line="276" w:lineRule="auto"/>
        <w:ind w:right="-21" w:firstLine="851"/>
        <w:rPr>
          <w:sz w:val="28"/>
          <w:szCs w:val="28"/>
        </w:rPr>
      </w:pPr>
      <w:r w:rsidRPr="0076724C">
        <w:rPr>
          <w:sz w:val="28"/>
          <w:szCs w:val="28"/>
        </w:rPr>
        <w:t>Основные положения, характеризующие требования к порядку и формам контроля за исполнением настоящего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w:t>
      </w:r>
    </w:p>
    <w:p w:rsidR="00E64349" w:rsidRPr="0076724C" w:rsidRDefault="00E64349" w:rsidP="00E64349">
      <w:pPr>
        <w:pStyle w:val="23"/>
        <w:shd w:val="clear" w:color="auto" w:fill="auto"/>
        <w:tabs>
          <w:tab w:val="center" w:pos="8505"/>
        </w:tabs>
        <w:spacing w:before="0" w:after="300" w:line="276" w:lineRule="auto"/>
        <w:ind w:right="-21" w:firstLine="851"/>
        <w:rPr>
          <w:sz w:val="28"/>
          <w:szCs w:val="28"/>
        </w:rPr>
      </w:pPr>
      <w:r w:rsidRPr="0076724C">
        <w:rPr>
          <w:sz w:val="28"/>
          <w:szCs w:val="28"/>
        </w:rPr>
        <w:t>Порядок и формы контроля за предоставлением государственной услуги должны отвечать требованиям непрерывности и действенности.</w:t>
      </w:r>
    </w:p>
    <w:p w:rsidR="00E64349" w:rsidRPr="0076724C" w:rsidRDefault="00E64349" w:rsidP="00E64349">
      <w:pPr>
        <w:pStyle w:val="22"/>
        <w:shd w:val="clear" w:color="auto" w:fill="auto"/>
        <w:tabs>
          <w:tab w:val="center" w:pos="8505"/>
        </w:tabs>
        <w:spacing w:before="0" w:after="0" w:line="276" w:lineRule="auto"/>
        <w:ind w:right="-21"/>
        <w:rPr>
          <w:sz w:val="28"/>
          <w:szCs w:val="28"/>
        </w:rPr>
      </w:pPr>
      <w:r w:rsidRPr="0076724C">
        <w:rPr>
          <w:sz w:val="28"/>
          <w:szCs w:val="28"/>
        </w:rPr>
        <w:t>Раздел 5. Досудебный (внесудебный) порядок обжалования решений и действий (бездействия) органа, предоставляющего государственную услугу, его должностных лиц и государственных гражданских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w:t>
      </w:r>
      <w:r w:rsidR="0073092A">
        <w:rPr>
          <w:sz w:val="28"/>
          <w:szCs w:val="28"/>
        </w:rPr>
        <w:t xml:space="preserve"> </w:t>
      </w:r>
      <w:r w:rsidRPr="0076724C">
        <w:rPr>
          <w:sz w:val="28"/>
          <w:szCs w:val="28"/>
        </w:rPr>
        <w:t>и муниципальных услуг</w:t>
      </w:r>
      <w:r w:rsidR="0090509C">
        <w:rPr>
          <w:sz w:val="28"/>
          <w:szCs w:val="28"/>
        </w:rPr>
        <w:t xml:space="preserve">. </w:t>
      </w:r>
      <w:r w:rsidRPr="0076724C">
        <w:rPr>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государственной услуги</w:t>
      </w:r>
      <w:r w:rsidR="0090509C">
        <w:rPr>
          <w:sz w:val="28"/>
          <w:szCs w:val="28"/>
        </w:rPr>
        <w:t xml:space="preserve"> </w:t>
      </w:r>
      <w:r w:rsidRPr="0076724C">
        <w:rPr>
          <w:sz w:val="28"/>
          <w:szCs w:val="28"/>
        </w:rPr>
        <w:t>(далее - жалоба)</w:t>
      </w:r>
    </w:p>
    <w:p w:rsidR="00E64349" w:rsidRPr="0076724C" w:rsidRDefault="00E64349" w:rsidP="00E64349">
      <w:pPr>
        <w:pStyle w:val="23"/>
        <w:numPr>
          <w:ilvl w:val="0"/>
          <w:numId w:val="30"/>
        </w:numPr>
        <w:shd w:val="clear" w:color="auto" w:fill="auto"/>
        <w:tabs>
          <w:tab w:val="left" w:pos="1306"/>
          <w:tab w:val="center" w:pos="8505"/>
        </w:tabs>
        <w:spacing w:before="0" w:after="304" w:line="276" w:lineRule="auto"/>
        <w:ind w:right="-21" w:firstLine="851"/>
        <w:rPr>
          <w:sz w:val="28"/>
          <w:szCs w:val="28"/>
        </w:rPr>
      </w:pPr>
      <w:r w:rsidRPr="0076724C">
        <w:rPr>
          <w:sz w:val="28"/>
          <w:szCs w:val="28"/>
        </w:rPr>
        <w:t>Заявитель вправе обжаловать решения и действия (бездействие), принятые (осуществленные) в ходе предоставления государственной услуги сотрудников медицинской организации, в досудебном (внесудебном) порядке в том числе случаях, предусмотренных статьей 11.1 Федерального закона от 27.07.2010 №210-ФЗ.</w:t>
      </w:r>
    </w:p>
    <w:p w:rsidR="00E64349" w:rsidRPr="0076724C" w:rsidRDefault="00E64349" w:rsidP="00E64349">
      <w:pPr>
        <w:pStyle w:val="22"/>
        <w:shd w:val="clear" w:color="auto" w:fill="auto"/>
        <w:tabs>
          <w:tab w:val="center" w:pos="8505"/>
        </w:tabs>
        <w:spacing w:before="0" w:after="296" w:line="276" w:lineRule="auto"/>
        <w:ind w:right="-21"/>
        <w:rPr>
          <w:sz w:val="28"/>
          <w:szCs w:val="28"/>
        </w:rPr>
      </w:pPr>
      <w:r w:rsidRPr="0076724C">
        <w:rPr>
          <w:sz w:val="28"/>
          <w:szCs w:val="28"/>
        </w:rPr>
        <w:t xml:space="preserve">Органы государственной власти, организации и уполномоченные на </w:t>
      </w:r>
      <w:r w:rsidRPr="0076724C">
        <w:rPr>
          <w:sz w:val="28"/>
          <w:szCs w:val="28"/>
        </w:rPr>
        <w:lastRenderedPageBreak/>
        <w:t>рассмотрение жалобы лица, которым может быть направлена жалоба заявителя в досудебном (внесудебном) порядке</w:t>
      </w:r>
    </w:p>
    <w:p w:rsidR="00E64349" w:rsidRPr="0076724C" w:rsidRDefault="00E64349" w:rsidP="00E64349">
      <w:pPr>
        <w:pStyle w:val="23"/>
        <w:numPr>
          <w:ilvl w:val="0"/>
          <w:numId w:val="30"/>
        </w:numPr>
        <w:shd w:val="clear" w:color="auto" w:fill="auto"/>
        <w:tabs>
          <w:tab w:val="left" w:pos="1196"/>
          <w:tab w:val="center" w:pos="8505"/>
        </w:tabs>
        <w:spacing w:before="0" w:line="276" w:lineRule="auto"/>
        <w:ind w:right="-21" w:firstLine="851"/>
        <w:rPr>
          <w:sz w:val="28"/>
          <w:szCs w:val="28"/>
        </w:rPr>
      </w:pPr>
      <w:r w:rsidRPr="0076724C">
        <w:rPr>
          <w:sz w:val="28"/>
          <w:szCs w:val="28"/>
        </w:rPr>
        <w:t>В случае обжалования решений и действий (бездействия) сотрудников медицинской организации, предоставляющей государственную услугу, жалоба подается для рассмотрения в Министерство здравоохранения Свердловской области, 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w:t>
      </w:r>
    </w:p>
    <w:p w:rsidR="00E64349" w:rsidRPr="0076724C" w:rsidRDefault="00E64349" w:rsidP="00E64349">
      <w:pPr>
        <w:pStyle w:val="23"/>
        <w:numPr>
          <w:ilvl w:val="0"/>
          <w:numId w:val="30"/>
        </w:numPr>
        <w:shd w:val="clear" w:color="auto" w:fill="auto"/>
        <w:tabs>
          <w:tab w:val="left" w:pos="1196"/>
          <w:tab w:val="center" w:pos="8505"/>
        </w:tabs>
        <w:spacing w:before="0" w:line="276" w:lineRule="auto"/>
        <w:ind w:right="-21" w:firstLine="851"/>
        <w:rPr>
          <w:sz w:val="28"/>
          <w:szCs w:val="28"/>
        </w:rPr>
      </w:pPr>
      <w:r w:rsidRPr="0076724C">
        <w:rPr>
          <w:sz w:val="28"/>
          <w:szCs w:val="28"/>
        </w:rPr>
        <w:t>Жалобу на решения и действия (бездействие) сотрудников медицинской организации, предоставляющей государственную услугу, также возможно подать на имя Заместителя Губернатора Свердловской области, курирующего Министерство здравоохранения Свердловской области согласно распределению обязанностей между членами Правительства Свердловской области, в письменной форме на бумажном носителе, в том числе при личном приеме заявителя, в электронной форме, по почте.</w:t>
      </w:r>
    </w:p>
    <w:p w:rsidR="00E64349" w:rsidRPr="0076724C" w:rsidRDefault="00E64349" w:rsidP="00DD3D92">
      <w:pPr>
        <w:pStyle w:val="22"/>
        <w:shd w:val="clear" w:color="auto" w:fill="auto"/>
        <w:tabs>
          <w:tab w:val="center" w:pos="8505"/>
        </w:tabs>
        <w:spacing w:before="0" w:after="296" w:line="276" w:lineRule="auto"/>
        <w:ind w:right="-21" w:firstLine="851"/>
        <w:jc w:val="both"/>
        <w:rPr>
          <w:sz w:val="28"/>
          <w:szCs w:val="28"/>
        </w:rPr>
      </w:pPr>
      <w:r w:rsidRPr="0076724C">
        <w:rPr>
          <w:sz w:val="28"/>
          <w:szCs w:val="28"/>
        </w:rPr>
        <w:t>Способы информирования заявителей о порядке подачи и рассмотрения жалобы, в том числе с использованием Единого портала</w:t>
      </w:r>
    </w:p>
    <w:p w:rsidR="00E64349" w:rsidRPr="0076724C" w:rsidRDefault="00E64349" w:rsidP="00DD3D92">
      <w:pPr>
        <w:pStyle w:val="22"/>
        <w:numPr>
          <w:ilvl w:val="0"/>
          <w:numId w:val="30"/>
        </w:numPr>
        <w:shd w:val="clear" w:color="auto" w:fill="auto"/>
        <w:tabs>
          <w:tab w:val="center" w:pos="993"/>
        </w:tabs>
        <w:spacing w:before="0" w:after="0" w:line="276" w:lineRule="auto"/>
        <w:ind w:right="-21" w:firstLine="851"/>
        <w:jc w:val="both"/>
        <w:rPr>
          <w:sz w:val="28"/>
          <w:szCs w:val="28"/>
        </w:rPr>
      </w:pPr>
      <w:r w:rsidRPr="0076724C">
        <w:rPr>
          <w:b w:val="0"/>
          <w:sz w:val="28"/>
          <w:szCs w:val="28"/>
        </w:rPr>
        <w:t>Медицинская организация обеспечивает:</w:t>
      </w:r>
    </w:p>
    <w:p w:rsidR="00E64349" w:rsidRPr="00E64349" w:rsidRDefault="00E64349" w:rsidP="00DD3D92">
      <w:pPr>
        <w:pStyle w:val="22"/>
        <w:numPr>
          <w:ilvl w:val="0"/>
          <w:numId w:val="34"/>
        </w:numPr>
        <w:shd w:val="clear" w:color="auto" w:fill="auto"/>
        <w:spacing w:before="0" w:after="0" w:line="276" w:lineRule="auto"/>
        <w:ind w:left="0" w:right="-23" w:firstLine="851"/>
        <w:jc w:val="both"/>
        <w:rPr>
          <w:sz w:val="28"/>
          <w:szCs w:val="28"/>
        </w:rPr>
      </w:pPr>
      <w:r w:rsidRPr="0076724C">
        <w:rPr>
          <w:b w:val="0"/>
          <w:sz w:val="28"/>
          <w:szCs w:val="28"/>
        </w:rPr>
        <w:t>информирование заявителей о порядке обжалования решений и действий (бездействия) сотрудников медицинской организации, посредством размещения информации:</w:t>
      </w:r>
    </w:p>
    <w:p w:rsidR="00E64349" w:rsidRPr="0076724C" w:rsidRDefault="00E64349" w:rsidP="00E64349">
      <w:pPr>
        <w:pStyle w:val="23"/>
        <w:shd w:val="clear" w:color="auto" w:fill="auto"/>
        <w:tabs>
          <w:tab w:val="center" w:pos="8505"/>
        </w:tabs>
        <w:spacing w:before="0" w:line="276" w:lineRule="auto"/>
        <w:ind w:right="-23"/>
        <w:rPr>
          <w:sz w:val="28"/>
          <w:szCs w:val="28"/>
        </w:rPr>
      </w:pPr>
      <w:r w:rsidRPr="0076724C">
        <w:rPr>
          <w:sz w:val="28"/>
          <w:szCs w:val="28"/>
        </w:rPr>
        <w:t>на стендах в местах предоставления государственных услуг;</w:t>
      </w:r>
    </w:p>
    <w:p w:rsidR="00E64349" w:rsidRPr="0076724C" w:rsidRDefault="00E64349" w:rsidP="00E64349">
      <w:pPr>
        <w:pStyle w:val="23"/>
        <w:shd w:val="clear" w:color="auto" w:fill="auto"/>
        <w:tabs>
          <w:tab w:val="center" w:pos="8505"/>
        </w:tabs>
        <w:spacing w:before="0" w:line="276" w:lineRule="auto"/>
        <w:ind w:right="-21" w:firstLine="851"/>
        <w:rPr>
          <w:sz w:val="28"/>
          <w:szCs w:val="28"/>
        </w:rPr>
      </w:pPr>
      <w:r w:rsidRPr="0076724C">
        <w:rPr>
          <w:sz w:val="28"/>
          <w:szCs w:val="28"/>
        </w:rPr>
        <w:t>на Едином портале в разделе «Дополнительная информация» соответствующей государственной услуги.</w:t>
      </w:r>
    </w:p>
    <w:p w:rsidR="00E64349" w:rsidRPr="0076724C" w:rsidRDefault="00E64349" w:rsidP="00E64349">
      <w:pPr>
        <w:pStyle w:val="23"/>
        <w:shd w:val="clear" w:color="auto" w:fill="auto"/>
        <w:tabs>
          <w:tab w:val="center" w:pos="8505"/>
        </w:tabs>
        <w:spacing w:before="0" w:line="276" w:lineRule="auto"/>
        <w:ind w:right="-21" w:firstLine="851"/>
        <w:rPr>
          <w:sz w:val="28"/>
          <w:szCs w:val="28"/>
        </w:rPr>
      </w:pPr>
      <w:r w:rsidRPr="0076724C">
        <w:rPr>
          <w:sz w:val="28"/>
          <w:szCs w:val="28"/>
        </w:rPr>
        <w:t>Информация о порядке предоставления государственной услуги, размещенная на официальном сайте медицинской организации, предоставляющей государственную услугу, в информационно-телекоммуникационной сети «Интернет» должна соответствовать условиям доступности для инвалидов по зрению, установленным уполномоченным Правительством Российской Федерации федеральным органом исполнительной власти.</w:t>
      </w:r>
    </w:p>
    <w:p w:rsidR="00E64349" w:rsidRPr="0076724C" w:rsidRDefault="00E64349" w:rsidP="00E64349">
      <w:pPr>
        <w:pStyle w:val="23"/>
        <w:shd w:val="clear" w:color="auto" w:fill="auto"/>
        <w:tabs>
          <w:tab w:val="center" w:pos="8505"/>
        </w:tabs>
        <w:spacing w:before="0" w:line="276" w:lineRule="auto"/>
        <w:ind w:right="-21" w:firstLine="851"/>
        <w:rPr>
          <w:sz w:val="28"/>
          <w:szCs w:val="28"/>
        </w:rPr>
      </w:pPr>
      <w:r w:rsidRPr="0076724C">
        <w:rPr>
          <w:sz w:val="28"/>
          <w:szCs w:val="28"/>
        </w:rPr>
        <w:t>Оформление визуальной, текстовой и мультимедийной информации о порядке предоставления государственной услуги, размещенной на информационных стендах, должно соответствовать оптимальному зрительному и слуховому восприятию этой информации заявителями.</w:t>
      </w:r>
    </w:p>
    <w:p w:rsidR="00E64349" w:rsidRPr="0076724C" w:rsidRDefault="00E64349" w:rsidP="00E64349">
      <w:pPr>
        <w:pStyle w:val="23"/>
        <w:shd w:val="clear" w:color="auto" w:fill="auto"/>
        <w:tabs>
          <w:tab w:val="center" w:pos="8505"/>
        </w:tabs>
        <w:spacing w:before="0" w:line="276" w:lineRule="auto"/>
        <w:ind w:right="-21" w:firstLine="851"/>
        <w:rPr>
          <w:sz w:val="28"/>
          <w:szCs w:val="28"/>
        </w:rPr>
      </w:pPr>
      <w:r w:rsidRPr="0076724C">
        <w:rPr>
          <w:sz w:val="28"/>
          <w:szCs w:val="28"/>
        </w:rPr>
        <w:lastRenderedPageBreak/>
        <w:t>Для инвалидов информация о порядке предоставления государственной услуги, иные надписи, знаки и текстовая и графическая информация должны быть дублированы необходимой звуковой и зрительной информацией, а также знаками, выполненными рельефно-точечным шрифтом Брайля.</w:t>
      </w:r>
    </w:p>
    <w:p w:rsidR="00E64349" w:rsidRPr="0076724C" w:rsidRDefault="00E64349" w:rsidP="00E64349">
      <w:pPr>
        <w:pStyle w:val="23"/>
        <w:numPr>
          <w:ilvl w:val="0"/>
          <w:numId w:val="13"/>
        </w:numPr>
        <w:shd w:val="clear" w:color="auto" w:fill="auto"/>
        <w:tabs>
          <w:tab w:val="left" w:pos="1274"/>
          <w:tab w:val="center" w:pos="8505"/>
        </w:tabs>
        <w:spacing w:before="0" w:after="296" w:line="276" w:lineRule="auto"/>
        <w:ind w:right="-21" w:firstLine="851"/>
        <w:rPr>
          <w:sz w:val="28"/>
          <w:szCs w:val="28"/>
        </w:rPr>
      </w:pPr>
      <w:r w:rsidRPr="0076724C">
        <w:rPr>
          <w:sz w:val="28"/>
          <w:szCs w:val="28"/>
        </w:rPr>
        <w:t>консультирование заявителей о порядке обжалования решений и действий (бездействия) сотрудников предоставляющих государственную услугу, в том числе по телефону, электронной почте, при личном приеме.</w:t>
      </w:r>
    </w:p>
    <w:p w:rsidR="00E64349" w:rsidRPr="0076724C" w:rsidRDefault="00E64349" w:rsidP="00E64349">
      <w:pPr>
        <w:pStyle w:val="22"/>
        <w:shd w:val="clear" w:color="auto" w:fill="auto"/>
        <w:tabs>
          <w:tab w:val="center" w:pos="8505"/>
        </w:tabs>
        <w:spacing w:before="0" w:after="0" w:line="276" w:lineRule="auto"/>
        <w:ind w:right="-21"/>
        <w:rPr>
          <w:sz w:val="28"/>
          <w:szCs w:val="28"/>
        </w:rPr>
      </w:pPr>
      <w:r w:rsidRPr="0076724C">
        <w:rPr>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его должностных лиц</w:t>
      </w:r>
      <w:r w:rsidR="0073092A">
        <w:rPr>
          <w:sz w:val="28"/>
          <w:szCs w:val="28"/>
        </w:rPr>
        <w:t xml:space="preserve"> </w:t>
      </w:r>
      <w:r w:rsidRPr="0076724C">
        <w:rPr>
          <w:sz w:val="28"/>
          <w:szCs w:val="28"/>
        </w:rPr>
        <w:t>и государственных гражданских служащих, а также решений и действий (бездействия) многофункционального</w:t>
      </w:r>
      <w:r w:rsidR="0073092A">
        <w:rPr>
          <w:sz w:val="28"/>
          <w:szCs w:val="28"/>
        </w:rPr>
        <w:t xml:space="preserve"> </w:t>
      </w:r>
      <w:r w:rsidRPr="0076724C">
        <w:rPr>
          <w:sz w:val="28"/>
          <w:szCs w:val="28"/>
        </w:rPr>
        <w:t>центра предоставления государственных и муниципальных услуг, работников многофункционального центра предоставления государственных</w:t>
      </w:r>
      <w:r w:rsidR="0073092A">
        <w:rPr>
          <w:sz w:val="28"/>
          <w:szCs w:val="28"/>
        </w:rPr>
        <w:t xml:space="preserve"> </w:t>
      </w:r>
      <w:r w:rsidRPr="0076724C">
        <w:rPr>
          <w:sz w:val="28"/>
          <w:szCs w:val="28"/>
        </w:rPr>
        <w:t>и муниципальных услуг</w:t>
      </w:r>
    </w:p>
    <w:p w:rsidR="00E64349" w:rsidRPr="0076724C" w:rsidRDefault="00E64349" w:rsidP="00E64349">
      <w:pPr>
        <w:pStyle w:val="23"/>
        <w:numPr>
          <w:ilvl w:val="0"/>
          <w:numId w:val="30"/>
        </w:numPr>
        <w:shd w:val="clear" w:color="auto" w:fill="auto"/>
        <w:tabs>
          <w:tab w:val="left" w:pos="1475"/>
          <w:tab w:val="center" w:pos="8505"/>
        </w:tabs>
        <w:spacing w:before="0" w:line="276" w:lineRule="auto"/>
        <w:ind w:right="-21" w:firstLine="851"/>
        <w:rPr>
          <w:sz w:val="28"/>
          <w:szCs w:val="28"/>
        </w:rPr>
      </w:pPr>
      <w:r w:rsidRPr="0076724C">
        <w:rPr>
          <w:sz w:val="28"/>
          <w:szCs w:val="28"/>
        </w:rPr>
        <w:t>Порядок досудебного (внесудебного) обжалования решений и действий (бездействия) медицинской организации регулируется:</w:t>
      </w:r>
    </w:p>
    <w:p w:rsidR="00E64349" w:rsidRPr="0076724C" w:rsidRDefault="00E64349" w:rsidP="00E64349">
      <w:pPr>
        <w:pStyle w:val="23"/>
        <w:numPr>
          <w:ilvl w:val="0"/>
          <w:numId w:val="14"/>
        </w:numPr>
        <w:shd w:val="clear" w:color="auto" w:fill="auto"/>
        <w:tabs>
          <w:tab w:val="left" w:pos="1202"/>
          <w:tab w:val="center" w:pos="8505"/>
        </w:tabs>
        <w:spacing w:before="0" w:line="276" w:lineRule="auto"/>
        <w:ind w:right="-21" w:firstLine="851"/>
        <w:rPr>
          <w:sz w:val="28"/>
          <w:szCs w:val="28"/>
        </w:rPr>
      </w:pPr>
      <w:r w:rsidRPr="0076724C">
        <w:rPr>
          <w:sz w:val="28"/>
          <w:szCs w:val="28"/>
        </w:rPr>
        <w:t>статьями 11.1-11.3 Федерального закона от 27.07.2010 №210-ФЗ «Об организации предоставления государственных и муниципальных услуг»;</w:t>
      </w:r>
    </w:p>
    <w:p w:rsidR="00E64349" w:rsidRPr="0076724C" w:rsidRDefault="00E64349" w:rsidP="00E64349">
      <w:pPr>
        <w:pStyle w:val="23"/>
        <w:numPr>
          <w:ilvl w:val="0"/>
          <w:numId w:val="14"/>
        </w:numPr>
        <w:shd w:val="clear" w:color="auto" w:fill="auto"/>
        <w:tabs>
          <w:tab w:val="left" w:pos="1153"/>
          <w:tab w:val="center" w:pos="8505"/>
        </w:tabs>
        <w:spacing w:before="0" w:line="276" w:lineRule="auto"/>
        <w:ind w:right="-21" w:firstLine="851"/>
        <w:rPr>
          <w:sz w:val="28"/>
          <w:szCs w:val="28"/>
        </w:rPr>
      </w:pPr>
      <w:r w:rsidRPr="0076724C">
        <w:rPr>
          <w:sz w:val="28"/>
          <w:szCs w:val="28"/>
        </w:rPr>
        <w:t>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E64349" w:rsidRPr="0076724C" w:rsidRDefault="00E64349" w:rsidP="00E64349">
      <w:pPr>
        <w:pStyle w:val="23"/>
        <w:numPr>
          <w:ilvl w:val="0"/>
          <w:numId w:val="30"/>
        </w:numPr>
        <w:shd w:val="clear" w:color="auto" w:fill="auto"/>
        <w:tabs>
          <w:tab w:val="center" w:pos="851"/>
        </w:tabs>
        <w:spacing w:before="0" w:line="276" w:lineRule="auto"/>
        <w:ind w:right="-21" w:firstLine="851"/>
        <w:rPr>
          <w:sz w:val="28"/>
          <w:szCs w:val="28"/>
        </w:rPr>
      </w:pPr>
      <w:r w:rsidRPr="0076724C">
        <w:rPr>
          <w:sz w:val="28"/>
          <w:szCs w:val="28"/>
        </w:rPr>
        <w:t>Полная информация о порядке подачи и рассмотрения жалобы на решения и действия (бездействие) сотрудников медицинской организации, ГАУЗ СО «Сухоложская районная больница», участвующих в предоставлении государственной услуги размещена на Едином портале в разделе «Дополнительная информация» соответствующей государственной услуги.</w:t>
      </w:r>
    </w:p>
    <w:sectPr w:rsidR="00E64349" w:rsidRPr="0076724C" w:rsidSect="0076724C">
      <w:pgSz w:w="11909" w:h="16838"/>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179" w:rsidRDefault="00C51179" w:rsidP="00515907">
      <w:r>
        <w:separator/>
      </w:r>
    </w:p>
  </w:endnote>
  <w:endnote w:type="continuationSeparator" w:id="0">
    <w:p w:rsidR="00C51179" w:rsidRDefault="00C51179" w:rsidP="00515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179" w:rsidRDefault="00C51179"/>
  </w:footnote>
  <w:footnote w:type="continuationSeparator" w:id="0">
    <w:p w:rsidR="00C51179" w:rsidRDefault="00C5117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D3E23"/>
    <w:multiLevelType w:val="multilevel"/>
    <w:tmpl w:val="E9226A9E"/>
    <w:lvl w:ilvl="0">
      <w:start w:val="3"/>
      <w:numFmt w:val="decimal"/>
      <w:lvlText w:val="%1)"/>
      <w:lvlJc w:val="left"/>
      <w:pPr>
        <w:ind w:left="0" w:firstLine="0"/>
      </w:pPr>
      <w:rPr>
        <w:rFonts w:hint="default"/>
        <w:b w:val="0"/>
        <w:bCs w:val="0"/>
        <w:i w:val="0"/>
        <w:iCs w:val="0"/>
        <w:smallCaps w:val="0"/>
        <w:strike w:val="0"/>
        <w:color w:val="000000"/>
        <w:spacing w:val="5"/>
        <w:w w:val="100"/>
        <w:position w:val="0"/>
        <w:sz w:val="25"/>
        <w:szCs w:val="25"/>
        <w:u w:val="none"/>
      </w:rPr>
    </w:lvl>
    <w:lvl w:ilvl="1">
      <w:start w:val="1"/>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22502C9"/>
    <w:multiLevelType w:val="hybridMultilevel"/>
    <w:tmpl w:val="22B6EB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FC488E"/>
    <w:multiLevelType w:val="multilevel"/>
    <w:tmpl w:val="740EA0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57543E"/>
    <w:multiLevelType w:val="multilevel"/>
    <w:tmpl w:val="34A4FC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7B4815"/>
    <w:multiLevelType w:val="hybridMultilevel"/>
    <w:tmpl w:val="2FCE701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B833A1"/>
    <w:multiLevelType w:val="hybridMultilevel"/>
    <w:tmpl w:val="BB6E0094"/>
    <w:lvl w:ilvl="0" w:tplc="A3C42EA0">
      <w:start w:val="1"/>
      <w:numFmt w:val="decimal"/>
      <w:lvlText w:val="%1)"/>
      <w:lvlJc w:val="left"/>
      <w:pPr>
        <w:ind w:left="1353" w:hanging="360"/>
      </w:pPr>
      <w:rPr>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10B4013D"/>
    <w:multiLevelType w:val="hybridMultilevel"/>
    <w:tmpl w:val="666EE98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2810FE8"/>
    <w:multiLevelType w:val="hybridMultilevel"/>
    <w:tmpl w:val="AFAC038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163D5D2B"/>
    <w:multiLevelType w:val="multilevel"/>
    <w:tmpl w:val="D09436D2"/>
    <w:lvl w:ilvl="0">
      <w:start w:val="42"/>
      <w:numFmt w:val="decimal"/>
      <w:lvlText w:val="%1."/>
      <w:lvlJc w:val="left"/>
      <w:pPr>
        <w:ind w:left="0" w:firstLine="0"/>
      </w:pPr>
      <w:rPr>
        <w:rFonts w:hint="default"/>
        <w:b w:val="0"/>
        <w:bCs w:val="0"/>
        <w:i w:val="0"/>
        <w:iCs w:val="0"/>
        <w:smallCaps w:val="0"/>
        <w:strike w:val="0"/>
        <w:color w:val="000000"/>
        <w:spacing w:val="5"/>
        <w:w w:val="100"/>
        <w:position w:val="0"/>
        <w:sz w:val="25"/>
        <w:szCs w:val="25"/>
        <w:u w:val="none"/>
      </w:rPr>
    </w:lvl>
    <w:lvl w:ilvl="1">
      <w:start w:val="1"/>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1CDA12B9"/>
    <w:multiLevelType w:val="hybridMultilevel"/>
    <w:tmpl w:val="FEDA8C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F1112C9"/>
    <w:multiLevelType w:val="multilevel"/>
    <w:tmpl w:val="EA22D530"/>
    <w:lvl w:ilvl="0">
      <w:start w:val="34"/>
      <w:numFmt w:val="decimal"/>
      <w:lvlText w:val="%1."/>
      <w:lvlJc w:val="left"/>
      <w:pPr>
        <w:ind w:left="0" w:firstLine="0"/>
      </w:pPr>
      <w:rPr>
        <w:rFonts w:hint="default"/>
        <w:b w:val="0"/>
        <w:bCs w:val="0"/>
        <w:i w:val="0"/>
        <w:iCs w:val="0"/>
        <w:smallCaps w:val="0"/>
        <w:strike w:val="0"/>
        <w:color w:val="000000"/>
        <w:spacing w:val="5"/>
        <w:w w:val="100"/>
        <w:position w:val="0"/>
        <w:sz w:val="25"/>
        <w:szCs w:val="25"/>
        <w:u w:val="none"/>
      </w:rPr>
    </w:lvl>
    <w:lvl w:ilvl="1">
      <w:start w:val="1"/>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27896D5D"/>
    <w:multiLevelType w:val="hybridMultilevel"/>
    <w:tmpl w:val="9B28CC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5443B5"/>
    <w:multiLevelType w:val="multilevel"/>
    <w:tmpl w:val="3A1A7C46"/>
    <w:lvl w:ilvl="0">
      <w:start w:val="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5"/>
        <w:w w:val="100"/>
        <w:position w:val="0"/>
        <w:sz w:val="25"/>
        <w:szCs w:val="25"/>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2F075711"/>
    <w:multiLevelType w:val="multilevel"/>
    <w:tmpl w:val="6D8ABA6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5"/>
        <w:w w:val="100"/>
        <w:position w:val="0"/>
        <w:sz w:val="25"/>
        <w:szCs w:val="25"/>
        <w:u w:val="none"/>
        <w:lang w:val="ru-RU"/>
      </w:rPr>
    </w:lvl>
    <w:lvl w:ilvl="1">
      <w:start w:val="1"/>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31DA2DBC"/>
    <w:multiLevelType w:val="multilevel"/>
    <w:tmpl w:val="9CC020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166BD3"/>
    <w:multiLevelType w:val="multilevel"/>
    <w:tmpl w:val="3856C524"/>
    <w:lvl w:ilvl="0">
      <w:start w:val="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5"/>
        <w:w w:val="100"/>
        <w:position w:val="0"/>
        <w:sz w:val="25"/>
        <w:szCs w:val="25"/>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36E82BBA"/>
    <w:multiLevelType w:val="hybridMultilevel"/>
    <w:tmpl w:val="796C94D8"/>
    <w:lvl w:ilvl="0" w:tplc="601C8C30">
      <w:start w:val="41"/>
      <w:numFmt w:val="decimal"/>
      <w:lvlText w:val="%1."/>
      <w:lvlJc w:val="left"/>
      <w:pPr>
        <w:ind w:left="1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D70D50"/>
    <w:multiLevelType w:val="hybridMultilevel"/>
    <w:tmpl w:val="E0BC50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D217B6"/>
    <w:multiLevelType w:val="multilevel"/>
    <w:tmpl w:val="B7D05A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C8A43F7"/>
    <w:multiLevelType w:val="multilevel"/>
    <w:tmpl w:val="20D60404"/>
    <w:lvl w:ilvl="0">
      <w:start w:val="42"/>
      <w:numFmt w:val="decimal"/>
      <w:lvlText w:val="%1."/>
      <w:lvlJc w:val="left"/>
      <w:pPr>
        <w:ind w:left="0" w:firstLine="0"/>
      </w:pPr>
      <w:rPr>
        <w:rFonts w:hint="default"/>
        <w:b w:val="0"/>
        <w:bCs w:val="0"/>
        <w:i w:val="0"/>
        <w:iCs w:val="0"/>
        <w:smallCaps w:val="0"/>
        <w:strike w:val="0"/>
        <w:color w:val="000000"/>
        <w:spacing w:val="5"/>
        <w:w w:val="100"/>
        <w:position w:val="0"/>
        <w:sz w:val="25"/>
        <w:szCs w:val="25"/>
        <w:u w:val="none"/>
      </w:rPr>
    </w:lvl>
    <w:lvl w:ilvl="1">
      <w:start w:val="1"/>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3DB62CB0"/>
    <w:multiLevelType w:val="hybridMultilevel"/>
    <w:tmpl w:val="14402502"/>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3DD30507"/>
    <w:multiLevelType w:val="multilevel"/>
    <w:tmpl w:val="678AB102"/>
    <w:lvl w:ilvl="0">
      <w:start w:val="42"/>
      <w:numFmt w:val="decimal"/>
      <w:lvlText w:val="%1."/>
      <w:lvlJc w:val="left"/>
      <w:pPr>
        <w:ind w:left="0" w:firstLine="0"/>
      </w:pPr>
      <w:rPr>
        <w:rFonts w:hint="default"/>
        <w:b w:val="0"/>
        <w:bCs w:val="0"/>
        <w:i w:val="0"/>
        <w:iCs w:val="0"/>
        <w:smallCaps w:val="0"/>
        <w:strike w:val="0"/>
        <w:color w:val="000000"/>
        <w:spacing w:val="5"/>
        <w:w w:val="100"/>
        <w:position w:val="0"/>
        <w:sz w:val="25"/>
        <w:szCs w:val="25"/>
        <w:u w:val="none"/>
      </w:rPr>
    </w:lvl>
    <w:lvl w:ilvl="1">
      <w:start w:val="1"/>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3EC13ACF"/>
    <w:multiLevelType w:val="multilevel"/>
    <w:tmpl w:val="11C632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F1126AB"/>
    <w:multiLevelType w:val="hybridMultilevel"/>
    <w:tmpl w:val="89FAE31C"/>
    <w:lvl w:ilvl="0" w:tplc="5040FE68">
      <w:start w:val="36"/>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CB7F2C"/>
    <w:multiLevelType w:val="multilevel"/>
    <w:tmpl w:val="36361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3B64F64"/>
    <w:multiLevelType w:val="hybridMultilevel"/>
    <w:tmpl w:val="CDC21AD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nsid w:val="45CB45DE"/>
    <w:multiLevelType w:val="multilevel"/>
    <w:tmpl w:val="0556EE00"/>
    <w:lvl w:ilvl="0">
      <w:start w:val="42"/>
      <w:numFmt w:val="decimal"/>
      <w:lvlText w:val="%1."/>
      <w:lvlJc w:val="left"/>
      <w:pPr>
        <w:ind w:left="0" w:firstLine="0"/>
      </w:pPr>
      <w:rPr>
        <w:rFonts w:hint="default"/>
        <w:b w:val="0"/>
        <w:bCs w:val="0"/>
        <w:i w:val="0"/>
        <w:iCs w:val="0"/>
        <w:smallCaps w:val="0"/>
        <w:strike w:val="0"/>
        <w:color w:val="000000"/>
        <w:spacing w:val="5"/>
        <w:w w:val="100"/>
        <w:position w:val="0"/>
        <w:sz w:val="25"/>
        <w:szCs w:val="25"/>
        <w:u w:val="none"/>
      </w:rPr>
    </w:lvl>
    <w:lvl w:ilvl="1">
      <w:start w:val="1"/>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462E12B7"/>
    <w:multiLevelType w:val="hybridMultilevel"/>
    <w:tmpl w:val="0840CD96"/>
    <w:lvl w:ilvl="0" w:tplc="E70C6780">
      <w:start w:val="3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6311FE"/>
    <w:multiLevelType w:val="hybridMultilevel"/>
    <w:tmpl w:val="EBA25C38"/>
    <w:lvl w:ilvl="0" w:tplc="04190011">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9">
    <w:nsid w:val="49230B2D"/>
    <w:multiLevelType w:val="multilevel"/>
    <w:tmpl w:val="F10015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941011C"/>
    <w:multiLevelType w:val="hybridMultilevel"/>
    <w:tmpl w:val="6CC68914"/>
    <w:lvl w:ilvl="0" w:tplc="9A2E7A9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A84263"/>
    <w:multiLevelType w:val="multilevel"/>
    <w:tmpl w:val="E18EB2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BD31582"/>
    <w:multiLevelType w:val="multilevel"/>
    <w:tmpl w:val="A014B5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5D35200"/>
    <w:multiLevelType w:val="multilevel"/>
    <w:tmpl w:val="9D344E5E"/>
    <w:lvl w:ilvl="0">
      <w:start w:val="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5"/>
        <w:w w:val="100"/>
        <w:position w:val="0"/>
        <w:sz w:val="25"/>
        <w:szCs w:val="25"/>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nsid w:val="57EC39CB"/>
    <w:multiLevelType w:val="hybridMultilevel"/>
    <w:tmpl w:val="C7220814"/>
    <w:lvl w:ilvl="0" w:tplc="ACCCA956">
      <w:start w:val="35"/>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8D93FB0"/>
    <w:multiLevelType w:val="multilevel"/>
    <w:tmpl w:val="732494DA"/>
    <w:lvl w:ilvl="0">
      <w:start w:val="42"/>
      <w:numFmt w:val="decimal"/>
      <w:lvlText w:val="%1."/>
      <w:lvlJc w:val="left"/>
      <w:pPr>
        <w:ind w:left="0" w:firstLine="0"/>
      </w:pPr>
      <w:rPr>
        <w:rFonts w:hint="default"/>
        <w:b w:val="0"/>
        <w:bCs w:val="0"/>
        <w:i w:val="0"/>
        <w:iCs w:val="0"/>
        <w:smallCaps w:val="0"/>
        <w:strike w:val="0"/>
        <w:color w:val="000000"/>
        <w:spacing w:val="5"/>
        <w:w w:val="100"/>
        <w:position w:val="0"/>
        <w:sz w:val="25"/>
        <w:szCs w:val="25"/>
        <w:u w:val="none"/>
      </w:rPr>
    </w:lvl>
    <w:lvl w:ilvl="1">
      <w:start w:val="1"/>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nsid w:val="5B312056"/>
    <w:multiLevelType w:val="hybridMultilevel"/>
    <w:tmpl w:val="6908E9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9D05C8"/>
    <w:multiLevelType w:val="hybridMultilevel"/>
    <w:tmpl w:val="E4E26E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9C4910"/>
    <w:multiLevelType w:val="multilevel"/>
    <w:tmpl w:val="AF3063B2"/>
    <w:lvl w:ilvl="0">
      <w:start w:val="31"/>
      <w:numFmt w:val="decimal"/>
      <w:lvlText w:val="%1."/>
      <w:lvlJc w:val="left"/>
      <w:pPr>
        <w:ind w:left="0" w:firstLine="0"/>
      </w:pPr>
      <w:rPr>
        <w:rFonts w:hint="default"/>
        <w:b w:val="0"/>
        <w:bCs w:val="0"/>
        <w:i w:val="0"/>
        <w:iCs w:val="0"/>
        <w:smallCaps w:val="0"/>
        <w:strike w:val="0"/>
        <w:color w:val="000000"/>
        <w:spacing w:val="5"/>
        <w:w w:val="100"/>
        <w:position w:val="0"/>
        <w:sz w:val="25"/>
        <w:szCs w:val="25"/>
        <w:u w:val="none"/>
      </w:rPr>
    </w:lvl>
    <w:lvl w:ilvl="1">
      <w:start w:val="1"/>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9">
    <w:nsid w:val="62B337AC"/>
    <w:multiLevelType w:val="multilevel"/>
    <w:tmpl w:val="6D8ABA6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5"/>
        <w:w w:val="100"/>
        <w:position w:val="0"/>
        <w:sz w:val="25"/>
        <w:szCs w:val="25"/>
        <w:u w:val="none"/>
        <w:lang w:val="ru-RU"/>
      </w:rPr>
    </w:lvl>
    <w:lvl w:ilvl="1">
      <w:start w:val="1"/>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nsid w:val="640279D2"/>
    <w:multiLevelType w:val="multilevel"/>
    <w:tmpl w:val="7C7E93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D0816C9"/>
    <w:multiLevelType w:val="multilevel"/>
    <w:tmpl w:val="8794BB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F8B7FFC"/>
    <w:multiLevelType w:val="hybridMultilevel"/>
    <w:tmpl w:val="8CDC48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8F5744"/>
    <w:multiLevelType w:val="hybridMultilevel"/>
    <w:tmpl w:val="30327A7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7AB2094"/>
    <w:multiLevelType w:val="multilevel"/>
    <w:tmpl w:val="71845BF2"/>
    <w:lvl w:ilvl="0">
      <w:start w:val="37"/>
      <w:numFmt w:val="decimal"/>
      <w:lvlText w:val="%1."/>
      <w:lvlJc w:val="left"/>
      <w:pPr>
        <w:ind w:left="0" w:firstLine="0"/>
      </w:pPr>
      <w:rPr>
        <w:rFonts w:hint="default"/>
        <w:b w:val="0"/>
        <w:bCs w:val="0"/>
        <w:i w:val="0"/>
        <w:iCs w:val="0"/>
        <w:smallCaps w:val="0"/>
        <w:strike w:val="0"/>
        <w:color w:val="000000"/>
        <w:spacing w:val="5"/>
        <w:w w:val="100"/>
        <w:position w:val="0"/>
        <w:sz w:val="25"/>
        <w:szCs w:val="25"/>
        <w:u w:val="none"/>
      </w:rPr>
    </w:lvl>
    <w:lvl w:ilvl="1">
      <w:start w:val="1"/>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5">
    <w:nsid w:val="77C17806"/>
    <w:multiLevelType w:val="multilevel"/>
    <w:tmpl w:val="4304768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5"/>
        <w:w w:val="100"/>
        <w:position w:val="0"/>
        <w:sz w:val="25"/>
        <w:szCs w:val="25"/>
        <w:u w:val="none"/>
        <w:lang w:val="ru-RU"/>
      </w:rPr>
    </w:lvl>
    <w:lvl w:ilvl="1">
      <w:start w:val="1"/>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6">
    <w:nsid w:val="7A014281"/>
    <w:multiLevelType w:val="hybridMultilevel"/>
    <w:tmpl w:val="33E2C7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C314A6D"/>
    <w:multiLevelType w:val="hybridMultilevel"/>
    <w:tmpl w:val="09CE8558"/>
    <w:lvl w:ilvl="0" w:tplc="04190011">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48">
    <w:nsid w:val="7D3C4C5D"/>
    <w:multiLevelType w:val="multilevel"/>
    <w:tmpl w:val="3A8A23DC"/>
    <w:lvl w:ilvl="0">
      <w:start w:val="42"/>
      <w:numFmt w:val="decimal"/>
      <w:lvlText w:val="%1."/>
      <w:lvlJc w:val="left"/>
      <w:pPr>
        <w:ind w:left="0" w:firstLine="0"/>
      </w:pPr>
      <w:rPr>
        <w:rFonts w:hint="default"/>
        <w:b w:val="0"/>
        <w:bCs w:val="0"/>
        <w:i w:val="0"/>
        <w:iCs w:val="0"/>
        <w:smallCaps w:val="0"/>
        <w:strike w:val="0"/>
        <w:color w:val="000000"/>
        <w:spacing w:val="5"/>
        <w:w w:val="100"/>
        <w:position w:val="0"/>
        <w:sz w:val="25"/>
        <w:szCs w:val="25"/>
        <w:u w:val="none"/>
      </w:rPr>
    </w:lvl>
    <w:lvl w:ilvl="1">
      <w:start w:val="1"/>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9">
    <w:nsid w:val="7D5328C9"/>
    <w:multiLevelType w:val="hybridMultilevel"/>
    <w:tmpl w:val="DD907B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45"/>
  </w:num>
  <w:num w:numId="3">
    <w:abstractNumId w:val="32"/>
  </w:num>
  <w:num w:numId="4">
    <w:abstractNumId w:val="24"/>
  </w:num>
  <w:num w:numId="5">
    <w:abstractNumId w:val="15"/>
  </w:num>
  <w:num w:numId="6">
    <w:abstractNumId w:val="2"/>
  </w:num>
  <w:num w:numId="7">
    <w:abstractNumId w:val="40"/>
  </w:num>
  <w:num w:numId="8">
    <w:abstractNumId w:val="29"/>
  </w:num>
  <w:num w:numId="9">
    <w:abstractNumId w:val="3"/>
  </w:num>
  <w:num w:numId="10">
    <w:abstractNumId w:val="14"/>
  </w:num>
  <w:num w:numId="11">
    <w:abstractNumId w:val="33"/>
  </w:num>
  <w:num w:numId="12">
    <w:abstractNumId w:val="41"/>
  </w:num>
  <w:num w:numId="13">
    <w:abstractNumId w:val="12"/>
  </w:num>
  <w:num w:numId="14">
    <w:abstractNumId w:val="18"/>
  </w:num>
  <w:num w:numId="15">
    <w:abstractNumId w:val="22"/>
  </w:num>
  <w:num w:numId="16">
    <w:abstractNumId w:val="0"/>
  </w:num>
  <w:num w:numId="17">
    <w:abstractNumId w:val="11"/>
  </w:num>
  <w:num w:numId="18">
    <w:abstractNumId w:val="38"/>
  </w:num>
  <w:num w:numId="19">
    <w:abstractNumId w:val="27"/>
  </w:num>
  <w:num w:numId="20">
    <w:abstractNumId w:val="34"/>
  </w:num>
  <w:num w:numId="21">
    <w:abstractNumId w:val="20"/>
  </w:num>
  <w:num w:numId="22">
    <w:abstractNumId w:val="4"/>
  </w:num>
  <w:num w:numId="23">
    <w:abstractNumId w:val="23"/>
  </w:num>
  <w:num w:numId="24">
    <w:abstractNumId w:val="28"/>
  </w:num>
  <w:num w:numId="25">
    <w:abstractNumId w:val="44"/>
  </w:num>
  <w:num w:numId="26">
    <w:abstractNumId w:val="47"/>
  </w:num>
  <w:num w:numId="27">
    <w:abstractNumId w:val="43"/>
  </w:num>
  <w:num w:numId="28">
    <w:abstractNumId w:val="16"/>
  </w:num>
  <w:num w:numId="29">
    <w:abstractNumId w:val="9"/>
  </w:num>
  <w:num w:numId="30">
    <w:abstractNumId w:val="21"/>
  </w:num>
  <w:num w:numId="31">
    <w:abstractNumId w:val="8"/>
  </w:num>
  <w:num w:numId="32">
    <w:abstractNumId w:val="37"/>
  </w:num>
  <w:num w:numId="33">
    <w:abstractNumId w:val="26"/>
  </w:num>
  <w:num w:numId="34">
    <w:abstractNumId w:val="5"/>
  </w:num>
  <w:num w:numId="35">
    <w:abstractNumId w:val="7"/>
  </w:num>
  <w:num w:numId="36">
    <w:abstractNumId w:val="25"/>
  </w:num>
  <w:num w:numId="37">
    <w:abstractNumId w:val="6"/>
  </w:num>
  <w:num w:numId="38">
    <w:abstractNumId w:val="1"/>
  </w:num>
  <w:num w:numId="39">
    <w:abstractNumId w:val="42"/>
  </w:num>
  <w:num w:numId="40">
    <w:abstractNumId w:val="36"/>
  </w:num>
  <w:num w:numId="41">
    <w:abstractNumId w:val="39"/>
  </w:num>
  <w:num w:numId="42">
    <w:abstractNumId w:val="49"/>
  </w:num>
  <w:num w:numId="43">
    <w:abstractNumId w:val="13"/>
  </w:num>
  <w:num w:numId="44">
    <w:abstractNumId w:val="17"/>
  </w:num>
  <w:num w:numId="45">
    <w:abstractNumId w:val="30"/>
  </w:num>
  <w:num w:numId="46">
    <w:abstractNumId w:val="46"/>
  </w:num>
  <w:num w:numId="47">
    <w:abstractNumId w:val="10"/>
  </w:num>
  <w:num w:numId="48">
    <w:abstractNumId w:val="35"/>
  </w:num>
  <w:num w:numId="49">
    <w:abstractNumId w:val="48"/>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515907"/>
    <w:rsid w:val="00101B4C"/>
    <w:rsid w:val="00175735"/>
    <w:rsid w:val="001817CA"/>
    <w:rsid w:val="001D08F0"/>
    <w:rsid w:val="001D422E"/>
    <w:rsid w:val="00340BF9"/>
    <w:rsid w:val="003636A1"/>
    <w:rsid w:val="0036396A"/>
    <w:rsid w:val="0037013F"/>
    <w:rsid w:val="003738F1"/>
    <w:rsid w:val="003901C8"/>
    <w:rsid w:val="003B77A3"/>
    <w:rsid w:val="00425FC4"/>
    <w:rsid w:val="00440469"/>
    <w:rsid w:val="00515907"/>
    <w:rsid w:val="00567354"/>
    <w:rsid w:val="005B16B9"/>
    <w:rsid w:val="005E6D96"/>
    <w:rsid w:val="006079FB"/>
    <w:rsid w:val="006506BC"/>
    <w:rsid w:val="0073092A"/>
    <w:rsid w:val="007515C0"/>
    <w:rsid w:val="0076724C"/>
    <w:rsid w:val="00786068"/>
    <w:rsid w:val="007D622A"/>
    <w:rsid w:val="00823A04"/>
    <w:rsid w:val="00825CE8"/>
    <w:rsid w:val="00831597"/>
    <w:rsid w:val="008461D7"/>
    <w:rsid w:val="008B4FE3"/>
    <w:rsid w:val="008E61A8"/>
    <w:rsid w:val="0090509C"/>
    <w:rsid w:val="0099688F"/>
    <w:rsid w:val="009E38C9"/>
    <w:rsid w:val="00A12F4E"/>
    <w:rsid w:val="00A373C4"/>
    <w:rsid w:val="00A830EC"/>
    <w:rsid w:val="00AD7BA1"/>
    <w:rsid w:val="00C41B00"/>
    <w:rsid w:val="00C51179"/>
    <w:rsid w:val="00C607B6"/>
    <w:rsid w:val="00CF40E0"/>
    <w:rsid w:val="00D62067"/>
    <w:rsid w:val="00DD3D92"/>
    <w:rsid w:val="00E64349"/>
    <w:rsid w:val="00ED208D"/>
    <w:rsid w:val="00EF034D"/>
    <w:rsid w:val="00F1572E"/>
    <w:rsid w:val="00F707AE"/>
    <w:rsid w:val="00FC7C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270D08-5DAE-4C5C-8BFF-E683529B0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1590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15907"/>
    <w:rPr>
      <w:color w:val="0066CC"/>
      <w:u w:val="single"/>
    </w:rPr>
  </w:style>
  <w:style w:type="character" w:customStyle="1" w:styleId="1">
    <w:name w:val="Заголовок №1_"/>
    <w:basedOn w:val="a0"/>
    <w:link w:val="10"/>
    <w:rsid w:val="00515907"/>
    <w:rPr>
      <w:b/>
      <w:bCs/>
      <w:i/>
      <w:iCs/>
      <w:smallCaps w:val="0"/>
      <w:strike w:val="0"/>
      <w:spacing w:val="42"/>
      <w:sz w:val="104"/>
      <w:szCs w:val="104"/>
      <w:u w:val="none"/>
    </w:rPr>
  </w:style>
  <w:style w:type="character" w:customStyle="1" w:styleId="2">
    <w:name w:val="Заголовок №2_"/>
    <w:basedOn w:val="a0"/>
    <w:link w:val="20"/>
    <w:rsid w:val="00515907"/>
    <w:rPr>
      <w:rFonts w:ascii="Times New Roman" w:eastAsia="Times New Roman" w:hAnsi="Times New Roman" w:cs="Times New Roman"/>
      <w:b/>
      <w:bCs/>
      <w:i w:val="0"/>
      <w:iCs w:val="0"/>
      <w:smallCaps w:val="0"/>
      <w:strike w:val="0"/>
      <w:spacing w:val="-63"/>
      <w:sz w:val="97"/>
      <w:szCs w:val="97"/>
      <w:u w:val="none"/>
    </w:rPr>
  </w:style>
  <w:style w:type="character" w:customStyle="1" w:styleId="21">
    <w:name w:val="Основной текст (2)_"/>
    <w:basedOn w:val="a0"/>
    <w:link w:val="22"/>
    <w:rsid w:val="00515907"/>
    <w:rPr>
      <w:rFonts w:ascii="Times New Roman" w:eastAsia="Times New Roman" w:hAnsi="Times New Roman" w:cs="Times New Roman"/>
      <w:b/>
      <w:bCs/>
      <w:i w:val="0"/>
      <w:iCs w:val="0"/>
      <w:smallCaps w:val="0"/>
      <w:strike w:val="0"/>
      <w:spacing w:val="1"/>
      <w:sz w:val="25"/>
      <w:szCs w:val="25"/>
      <w:u w:val="none"/>
    </w:rPr>
  </w:style>
  <w:style w:type="character" w:customStyle="1" w:styleId="20pt">
    <w:name w:val="Основной текст (2) + Не полужирный;Интервал 0 pt"/>
    <w:basedOn w:val="21"/>
    <w:rsid w:val="00515907"/>
    <w:rPr>
      <w:rFonts w:ascii="Times New Roman" w:eastAsia="Times New Roman" w:hAnsi="Times New Roman" w:cs="Times New Roman"/>
      <w:b/>
      <w:bCs/>
      <w:i w:val="0"/>
      <w:iCs w:val="0"/>
      <w:smallCaps w:val="0"/>
      <w:strike w:val="0"/>
      <w:color w:val="000000"/>
      <w:spacing w:val="5"/>
      <w:w w:val="100"/>
      <w:position w:val="0"/>
      <w:sz w:val="25"/>
      <w:szCs w:val="25"/>
      <w:u w:val="none"/>
      <w:lang w:val="ru-RU"/>
    </w:rPr>
  </w:style>
  <w:style w:type="character" w:customStyle="1" w:styleId="3">
    <w:name w:val="Основной текст (3)_"/>
    <w:basedOn w:val="a0"/>
    <w:link w:val="30"/>
    <w:rsid w:val="00515907"/>
    <w:rPr>
      <w:rFonts w:ascii="MS Gothic" w:eastAsia="MS Gothic" w:hAnsi="MS Gothic" w:cs="MS Gothic"/>
      <w:b w:val="0"/>
      <w:bCs w:val="0"/>
      <w:i w:val="0"/>
      <w:iCs w:val="0"/>
      <w:smallCaps w:val="0"/>
      <w:strike w:val="0"/>
      <w:spacing w:val="-3"/>
      <w:sz w:val="21"/>
      <w:szCs w:val="21"/>
      <w:u w:val="none"/>
    </w:rPr>
  </w:style>
  <w:style w:type="character" w:customStyle="1" w:styleId="31">
    <w:name w:val="Основной текст (3)"/>
    <w:basedOn w:val="3"/>
    <w:rsid w:val="00515907"/>
    <w:rPr>
      <w:rFonts w:ascii="MS Gothic" w:eastAsia="MS Gothic" w:hAnsi="MS Gothic" w:cs="MS Gothic"/>
      <w:b w:val="0"/>
      <w:bCs w:val="0"/>
      <w:i w:val="0"/>
      <w:iCs w:val="0"/>
      <w:smallCaps w:val="0"/>
      <w:strike w:val="0"/>
      <w:color w:val="000000"/>
      <w:spacing w:val="-3"/>
      <w:w w:val="100"/>
      <w:position w:val="0"/>
      <w:sz w:val="21"/>
      <w:szCs w:val="21"/>
      <w:u w:val="single"/>
      <w:lang w:val="ru-RU"/>
    </w:rPr>
  </w:style>
  <w:style w:type="character" w:customStyle="1" w:styleId="32pt">
    <w:name w:val="Основной текст (3) + Курсив;Интервал 2 pt"/>
    <w:basedOn w:val="3"/>
    <w:rsid w:val="00515907"/>
    <w:rPr>
      <w:rFonts w:ascii="MS Gothic" w:eastAsia="MS Gothic" w:hAnsi="MS Gothic" w:cs="MS Gothic"/>
      <w:b w:val="0"/>
      <w:bCs w:val="0"/>
      <w:i/>
      <w:iCs/>
      <w:smallCaps w:val="0"/>
      <w:strike w:val="0"/>
      <w:color w:val="000000"/>
      <w:spacing w:val="53"/>
      <w:w w:val="100"/>
      <w:position w:val="0"/>
      <w:sz w:val="21"/>
      <w:szCs w:val="21"/>
      <w:u w:val="none"/>
      <w:lang w:val="ru-RU"/>
    </w:rPr>
  </w:style>
  <w:style w:type="character" w:customStyle="1" w:styleId="32pt0">
    <w:name w:val="Основной текст (3) + Курсив;Интервал 2 pt"/>
    <w:basedOn w:val="3"/>
    <w:rsid w:val="00515907"/>
    <w:rPr>
      <w:rFonts w:ascii="MS Gothic" w:eastAsia="MS Gothic" w:hAnsi="MS Gothic" w:cs="MS Gothic"/>
      <w:b w:val="0"/>
      <w:bCs w:val="0"/>
      <w:i/>
      <w:iCs/>
      <w:smallCaps w:val="0"/>
      <w:strike w:val="0"/>
      <w:color w:val="000000"/>
      <w:spacing w:val="53"/>
      <w:w w:val="100"/>
      <w:position w:val="0"/>
      <w:sz w:val="21"/>
      <w:szCs w:val="21"/>
      <w:u w:val="single"/>
      <w:lang w:val="ru-RU"/>
    </w:rPr>
  </w:style>
  <w:style w:type="character" w:customStyle="1" w:styleId="4">
    <w:name w:val="Основной текст (4)_"/>
    <w:basedOn w:val="a0"/>
    <w:link w:val="40"/>
    <w:rsid w:val="00515907"/>
    <w:rPr>
      <w:rFonts w:ascii="Times New Roman" w:eastAsia="Times New Roman" w:hAnsi="Times New Roman" w:cs="Times New Roman"/>
      <w:b/>
      <w:bCs/>
      <w:i/>
      <w:iCs/>
      <w:smallCaps w:val="0"/>
      <w:strike w:val="0"/>
      <w:spacing w:val="5"/>
      <w:sz w:val="25"/>
      <w:szCs w:val="25"/>
      <w:u w:val="none"/>
    </w:rPr>
  </w:style>
  <w:style w:type="character" w:customStyle="1" w:styleId="a4">
    <w:name w:val="Основной текст_"/>
    <w:basedOn w:val="a0"/>
    <w:link w:val="23"/>
    <w:rsid w:val="00515907"/>
    <w:rPr>
      <w:rFonts w:ascii="Times New Roman" w:eastAsia="Times New Roman" w:hAnsi="Times New Roman" w:cs="Times New Roman"/>
      <w:b w:val="0"/>
      <w:bCs w:val="0"/>
      <w:i w:val="0"/>
      <w:iCs w:val="0"/>
      <w:smallCaps w:val="0"/>
      <w:strike w:val="0"/>
      <w:spacing w:val="5"/>
      <w:sz w:val="25"/>
      <w:szCs w:val="25"/>
      <w:u w:val="none"/>
    </w:rPr>
  </w:style>
  <w:style w:type="character" w:customStyle="1" w:styleId="5">
    <w:name w:val="Основной текст (5)_"/>
    <w:basedOn w:val="a0"/>
    <w:link w:val="50"/>
    <w:rsid w:val="00515907"/>
    <w:rPr>
      <w:rFonts w:ascii="Times New Roman" w:eastAsia="Times New Roman" w:hAnsi="Times New Roman" w:cs="Times New Roman"/>
      <w:b w:val="0"/>
      <w:bCs w:val="0"/>
      <w:i w:val="0"/>
      <w:iCs w:val="0"/>
      <w:smallCaps w:val="0"/>
      <w:strike w:val="0"/>
      <w:sz w:val="14"/>
      <w:szCs w:val="14"/>
      <w:u w:val="none"/>
    </w:rPr>
  </w:style>
  <w:style w:type="character" w:customStyle="1" w:styleId="a5">
    <w:name w:val="Колонтитул_"/>
    <w:basedOn w:val="a0"/>
    <w:link w:val="a6"/>
    <w:rsid w:val="00515907"/>
    <w:rPr>
      <w:rFonts w:ascii="Times New Roman" w:eastAsia="Times New Roman" w:hAnsi="Times New Roman" w:cs="Times New Roman"/>
      <w:b/>
      <w:bCs/>
      <w:i w:val="0"/>
      <w:iCs w:val="0"/>
      <w:smallCaps w:val="0"/>
      <w:strike w:val="0"/>
      <w:spacing w:val="7"/>
      <w:u w:val="none"/>
    </w:rPr>
  </w:style>
  <w:style w:type="character" w:customStyle="1" w:styleId="32">
    <w:name w:val="Заголовок №3_"/>
    <w:basedOn w:val="a0"/>
    <w:link w:val="33"/>
    <w:rsid w:val="00515907"/>
    <w:rPr>
      <w:rFonts w:ascii="Times New Roman" w:eastAsia="Times New Roman" w:hAnsi="Times New Roman" w:cs="Times New Roman"/>
      <w:b w:val="0"/>
      <w:bCs w:val="0"/>
      <w:i w:val="0"/>
      <w:iCs w:val="0"/>
      <w:smallCaps w:val="0"/>
      <w:strike w:val="0"/>
      <w:spacing w:val="5"/>
      <w:sz w:val="25"/>
      <w:szCs w:val="25"/>
      <w:u w:val="none"/>
    </w:rPr>
  </w:style>
  <w:style w:type="character" w:customStyle="1" w:styleId="34">
    <w:name w:val="Заголовок №3"/>
    <w:basedOn w:val="32"/>
    <w:rsid w:val="00515907"/>
    <w:rPr>
      <w:rFonts w:ascii="Times New Roman" w:eastAsia="Times New Roman" w:hAnsi="Times New Roman" w:cs="Times New Roman"/>
      <w:b w:val="0"/>
      <w:bCs w:val="0"/>
      <w:i w:val="0"/>
      <w:iCs w:val="0"/>
      <w:smallCaps w:val="0"/>
      <w:strike w:val="0"/>
      <w:color w:val="000000"/>
      <w:spacing w:val="5"/>
      <w:w w:val="100"/>
      <w:position w:val="0"/>
      <w:sz w:val="25"/>
      <w:szCs w:val="25"/>
      <w:u w:val="single"/>
      <w:lang w:val="ru-RU"/>
    </w:rPr>
  </w:style>
  <w:style w:type="character" w:customStyle="1" w:styleId="30pt">
    <w:name w:val="Заголовок №3 + Курсив;Интервал 0 pt"/>
    <w:basedOn w:val="32"/>
    <w:rsid w:val="00515907"/>
    <w:rPr>
      <w:rFonts w:ascii="Times New Roman" w:eastAsia="Times New Roman" w:hAnsi="Times New Roman" w:cs="Times New Roman"/>
      <w:b w:val="0"/>
      <w:bCs w:val="0"/>
      <w:i/>
      <w:iCs/>
      <w:smallCaps w:val="0"/>
      <w:strike w:val="0"/>
      <w:color w:val="000000"/>
      <w:spacing w:val="-5"/>
      <w:w w:val="100"/>
      <w:position w:val="0"/>
      <w:sz w:val="25"/>
      <w:szCs w:val="25"/>
      <w:u w:val="none"/>
      <w:lang w:val="ru-RU"/>
    </w:rPr>
  </w:style>
  <w:style w:type="character" w:customStyle="1" w:styleId="40pt">
    <w:name w:val="Основной текст (4) + Не курсив;Интервал 0 pt"/>
    <w:basedOn w:val="4"/>
    <w:rsid w:val="00515907"/>
    <w:rPr>
      <w:rFonts w:ascii="Times New Roman" w:eastAsia="Times New Roman" w:hAnsi="Times New Roman" w:cs="Times New Roman"/>
      <w:b/>
      <w:bCs/>
      <w:i/>
      <w:iCs/>
      <w:smallCaps w:val="0"/>
      <w:strike w:val="0"/>
      <w:color w:val="000000"/>
      <w:spacing w:val="1"/>
      <w:w w:val="100"/>
      <w:position w:val="0"/>
      <w:sz w:val="25"/>
      <w:szCs w:val="25"/>
      <w:u w:val="none"/>
      <w:lang w:val="ru-RU"/>
    </w:rPr>
  </w:style>
  <w:style w:type="character" w:customStyle="1" w:styleId="11">
    <w:name w:val="Основной текст1"/>
    <w:basedOn w:val="a4"/>
    <w:rsid w:val="00515907"/>
    <w:rPr>
      <w:rFonts w:ascii="Times New Roman" w:eastAsia="Times New Roman" w:hAnsi="Times New Roman" w:cs="Times New Roman"/>
      <w:b w:val="0"/>
      <w:bCs w:val="0"/>
      <w:i w:val="0"/>
      <w:iCs w:val="0"/>
      <w:smallCaps w:val="0"/>
      <w:strike w:val="0"/>
      <w:color w:val="000000"/>
      <w:spacing w:val="5"/>
      <w:w w:val="100"/>
      <w:position w:val="0"/>
      <w:sz w:val="25"/>
      <w:szCs w:val="25"/>
      <w:u w:val="single"/>
      <w:lang w:val="en-US"/>
    </w:rPr>
  </w:style>
  <w:style w:type="character" w:customStyle="1" w:styleId="41">
    <w:name w:val="Заголовок №4_"/>
    <w:basedOn w:val="a0"/>
    <w:link w:val="42"/>
    <w:rsid w:val="00515907"/>
    <w:rPr>
      <w:rFonts w:ascii="Times New Roman" w:eastAsia="Times New Roman" w:hAnsi="Times New Roman" w:cs="Times New Roman"/>
      <w:b/>
      <w:bCs/>
      <w:i w:val="0"/>
      <w:iCs w:val="0"/>
      <w:smallCaps w:val="0"/>
      <w:strike w:val="0"/>
      <w:spacing w:val="1"/>
      <w:sz w:val="25"/>
      <w:szCs w:val="25"/>
      <w:u w:val="none"/>
    </w:rPr>
  </w:style>
  <w:style w:type="character" w:customStyle="1" w:styleId="6">
    <w:name w:val="Основной текст (6)_"/>
    <w:basedOn w:val="a0"/>
    <w:link w:val="60"/>
    <w:rsid w:val="00515907"/>
    <w:rPr>
      <w:rFonts w:ascii="Times New Roman" w:eastAsia="Times New Roman" w:hAnsi="Times New Roman" w:cs="Times New Roman"/>
      <w:b w:val="0"/>
      <w:bCs w:val="0"/>
      <w:i w:val="0"/>
      <w:iCs w:val="0"/>
      <w:smallCaps w:val="0"/>
      <w:strike w:val="0"/>
      <w:spacing w:val="5"/>
      <w:sz w:val="17"/>
      <w:szCs w:val="17"/>
      <w:u w:val="none"/>
    </w:rPr>
  </w:style>
  <w:style w:type="character" w:customStyle="1" w:styleId="24">
    <w:name w:val="Колонтитул (2)_"/>
    <w:basedOn w:val="a0"/>
    <w:link w:val="25"/>
    <w:rsid w:val="00515907"/>
    <w:rPr>
      <w:rFonts w:ascii="Consolas" w:eastAsia="Consolas" w:hAnsi="Consolas" w:cs="Consolas"/>
      <w:b w:val="0"/>
      <w:bCs w:val="0"/>
      <w:i w:val="0"/>
      <w:iCs w:val="0"/>
      <w:smallCaps w:val="0"/>
      <w:strike w:val="0"/>
      <w:sz w:val="29"/>
      <w:szCs w:val="29"/>
      <w:u w:val="none"/>
    </w:rPr>
  </w:style>
  <w:style w:type="character" w:customStyle="1" w:styleId="35">
    <w:name w:val="Колонтитул (3)_"/>
    <w:basedOn w:val="a0"/>
    <w:link w:val="36"/>
    <w:rsid w:val="00515907"/>
    <w:rPr>
      <w:rFonts w:ascii="Times New Roman" w:eastAsia="Times New Roman" w:hAnsi="Times New Roman" w:cs="Times New Roman"/>
      <w:b/>
      <w:bCs/>
      <w:i w:val="0"/>
      <w:iCs w:val="0"/>
      <w:smallCaps w:val="0"/>
      <w:strike w:val="0"/>
      <w:spacing w:val="5"/>
      <w:u w:val="none"/>
    </w:rPr>
  </w:style>
  <w:style w:type="character" w:customStyle="1" w:styleId="7">
    <w:name w:val="Основной текст (7)_"/>
    <w:basedOn w:val="a0"/>
    <w:link w:val="70"/>
    <w:rsid w:val="00515907"/>
    <w:rPr>
      <w:rFonts w:ascii="Times New Roman" w:eastAsia="Times New Roman" w:hAnsi="Times New Roman" w:cs="Times New Roman"/>
      <w:b w:val="0"/>
      <w:bCs w:val="0"/>
      <w:i w:val="0"/>
      <w:iCs w:val="0"/>
      <w:smallCaps w:val="0"/>
      <w:strike w:val="0"/>
      <w:spacing w:val="6"/>
      <w:sz w:val="25"/>
      <w:szCs w:val="25"/>
      <w:u w:val="none"/>
    </w:rPr>
  </w:style>
  <w:style w:type="character" w:customStyle="1" w:styleId="70pt">
    <w:name w:val="Основной текст (7) + Полужирный;Интервал 0 pt"/>
    <w:basedOn w:val="7"/>
    <w:rsid w:val="00515907"/>
    <w:rPr>
      <w:rFonts w:ascii="Times New Roman" w:eastAsia="Times New Roman" w:hAnsi="Times New Roman" w:cs="Times New Roman"/>
      <w:b/>
      <w:bCs/>
      <w:i w:val="0"/>
      <w:iCs w:val="0"/>
      <w:smallCaps w:val="0"/>
      <w:strike w:val="0"/>
      <w:color w:val="000000"/>
      <w:spacing w:val="1"/>
      <w:w w:val="100"/>
      <w:position w:val="0"/>
      <w:sz w:val="25"/>
      <w:szCs w:val="25"/>
      <w:u w:val="none"/>
      <w:lang w:val="ru-RU"/>
    </w:rPr>
  </w:style>
  <w:style w:type="paragraph" w:customStyle="1" w:styleId="10">
    <w:name w:val="Заголовок №1"/>
    <w:basedOn w:val="a"/>
    <w:link w:val="1"/>
    <w:rsid w:val="00515907"/>
    <w:pPr>
      <w:shd w:val="clear" w:color="auto" w:fill="FFFFFF"/>
      <w:spacing w:line="0" w:lineRule="atLeast"/>
      <w:jc w:val="center"/>
      <w:outlineLvl w:val="0"/>
    </w:pPr>
    <w:rPr>
      <w:b/>
      <w:bCs/>
      <w:i/>
      <w:iCs/>
      <w:spacing w:val="42"/>
      <w:sz w:val="104"/>
      <w:szCs w:val="104"/>
    </w:rPr>
  </w:style>
  <w:style w:type="paragraph" w:customStyle="1" w:styleId="20">
    <w:name w:val="Заголовок №2"/>
    <w:basedOn w:val="a"/>
    <w:link w:val="2"/>
    <w:rsid w:val="00515907"/>
    <w:pPr>
      <w:shd w:val="clear" w:color="auto" w:fill="FFFFFF"/>
      <w:spacing w:after="60" w:line="0" w:lineRule="atLeast"/>
      <w:jc w:val="center"/>
      <w:outlineLvl w:val="1"/>
    </w:pPr>
    <w:rPr>
      <w:rFonts w:ascii="Times New Roman" w:eastAsia="Times New Roman" w:hAnsi="Times New Roman" w:cs="Times New Roman"/>
      <w:b/>
      <w:bCs/>
      <w:spacing w:val="-63"/>
      <w:sz w:val="97"/>
      <w:szCs w:val="97"/>
    </w:rPr>
  </w:style>
  <w:style w:type="paragraph" w:customStyle="1" w:styleId="22">
    <w:name w:val="Основной текст (2)"/>
    <w:basedOn w:val="a"/>
    <w:link w:val="21"/>
    <w:rsid w:val="00515907"/>
    <w:pPr>
      <w:shd w:val="clear" w:color="auto" w:fill="FFFFFF"/>
      <w:spacing w:before="60" w:after="60" w:line="360" w:lineRule="exact"/>
      <w:jc w:val="center"/>
    </w:pPr>
    <w:rPr>
      <w:rFonts w:ascii="Times New Roman" w:eastAsia="Times New Roman" w:hAnsi="Times New Roman" w:cs="Times New Roman"/>
      <w:b/>
      <w:bCs/>
      <w:spacing w:val="1"/>
      <w:sz w:val="25"/>
      <w:szCs w:val="25"/>
    </w:rPr>
  </w:style>
  <w:style w:type="paragraph" w:customStyle="1" w:styleId="30">
    <w:name w:val="Основной текст (3)"/>
    <w:basedOn w:val="a"/>
    <w:link w:val="3"/>
    <w:rsid w:val="00515907"/>
    <w:pPr>
      <w:shd w:val="clear" w:color="auto" w:fill="FFFFFF"/>
      <w:spacing w:after="60" w:line="0" w:lineRule="atLeast"/>
      <w:jc w:val="right"/>
    </w:pPr>
    <w:rPr>
      <w:rFonts w:ascii="MS Gothic" w:eastAsia="MS Gothic" w:hAnsi="MS Gothic" w:cs="MS Gothic"/>
      <w:spacing w:val="-3"/>
      <w:sz w:val="21"/>
      <w:szCs w:val="21"/>
    </w:rPr>
  </w:style>
  <w:style w:type="paragraph" w:customStyle="1" w:styleId="40">
    <w:name w:val="Основной текст (4)"/>
    <w:basedOn w:val="a"/>
    <w:link w:val="4"/>
    <w:rsid w:val="00515907"/>
    <w:pPr>
      <w:shd w:val="clear" w:color="auto" w:fill="FFFFFF"/>
      <w:spacing w:before="300" w:after="300" w:line="317" w:lineRule="exact"/>
      <w:jc w:val="right"/>
    </w:pPr>
    <w:rPr>
      <w:rFonts w:ascii="Times New Roman" w:eastAsia="Times New Roman" w:hAnsi="Times New Roman" w:cs="Times New Roman"/>
      <w:b/>
      <w:bCs/>
      <w:i/>
      <w:iCs/>
      <w:spacing w:val="5"/>
      <w:sz w:val="25"/>
      <w:szCs w:val="25"/>
    </w:rPr>
  </w:style>
  <w:style w:type="paragraph" w:customStyle="1" w:styleId="23">
    <w:name w:val="Основной текст2"/>
    <w:basedOn w:val="a"/>
    <w:link w:val="a4"/>
    <w:rsid w:val="00515907"/>
    <w:pPr>
      <w:shd w:val="clear" w:color="auto" w:fill="FFFFFF"/>
      <w:spacing w:before="300" w:line="317" w:lineRule="exact"/>
      <w:jc w:val="both"/>
    </w:pPr>
    <w:rPr>
      <w:rFonts w:ascii="Times New Roman" w:eastAsia="Times New Roman" w:hAnsi="Times New Roman" w:cs="Times New Roman"/>
      <w:spacing w:val="5"/>
      <w:sz w:val="25"/>
      <w:szCs w:val="25"/>
    </w:rPr>
  </w:style>
  <w:style w:type="paragraph" w:customStyle="1" w:styleId="50">
    <w:name w:val="Основной текст (5)"/>
    <w:basedOn w:val="a"/>
    <w:link w:val="5"/>
    <w:rsid w:val="00515907"/>
    <w:pPr>
      <w:shd w:val="clear" w:color="auto" w:fill="FFFFFF"/>
      <w:spacing w:before="1200" w:line="0" w:lineRule="atLeast"/>
      <w:jc w:val="center"/>
    </w:pPr>
    <w:rPr>
      <w:rFonts w:ascii="Times New Roman" w:eastAsia="Times New Roman" w:hAnsi="Times New Roman" w:cs="Times New Roman"/>
      <w:sz w:val="14"/>
      <w:szCs w:val="14"/>
    </w:rPr>
  </w:style>
  <w:style w:type="paragraph" w:customStyle="1" w:styleId="a6">
    <w:name w:val="Колонтитул"/>
    <w:basedOn w:val="a"/>
    <w:link w:val="a5"/>
    <w:rsid w:val="00515907"/>
    <w:pPr>
      <w:shd w:val="clear" w:color="auto" w:fill="FFFFFF"/>
      <w:spacing w:line="0" w:lineRule="atLeast"/>
    </w:pPr>
    <w:rPr>
      <w:rFonts w:ascii="Times New Roman" w:eastAsia="Times New Roman" w:hAnsi="Times New Roman" w:cs="Times New Roman"/>
      <w:b/>
      <w:bCs/>
      <w:spacing w:val="7"/>
    </w:rPr>
  </w:style>
  <w:style w:type="paragraph" w:customStyle="1" w:styleId="33">
    <w:name w:val="Заголовок №3"/>
    <w:basedOn w:val="a"/>
    <w:link w:val="32"/>
    <w:rsid w:val="00515907"/>
    <w:pPr>
      <w:shd w:val="clear" w:color="auto" w:fill="FFFFFF"/>
      <w:spacing w:after="900" w:line="312" w:lineRule="exact"/>
      <w:jc w:val="both"/>
      <w:outlineLvl w:val="2"/>
    </w:pPr>
    <w:rPr>
      <w:rFonts w:ascii="Times New Roman" w:eastAsia="Times New Roman" w:hAnsi="Times New Roman" w:cs="Times New Roman"/>
      <w:spacing w:val="5"/>
      <w:sz w:val="25"/>
      <w:szCs w:val="25"/>
    </w:rPr>
  </w:style>
  <w:style w:type="paragraph" w:customStyle="1" w:styleId="42">
    <w:name w:val="Заголовок №4"/>
    <w:basedOn w:val="a"/>
    <w:link w:val="41"/>
    <w:rsid w:val="00515907"/>
    <w:pPr>
      <w:shd w:val="clear" w:color="auto" w:fill="FFFFFF"/>
      <w:spacing w:before="300" w:after="420" w:line="0" w:lineRule="atLeast"/>
      <w:jc w:val="center"/>
      <w:outlineLvl w:val="3"/>
    </w:pPr>
    <w:rPr>
      <w:rFonts w:ascii="Times New Roman" w:eastAsia="Times New Roman" w:hAnsi="Times New Roman" w:cs="Times New Roman"/>
      <w:b/>
      <w:bCs/>
      <w:spacing w:val="1"/>
      <w:sz w:val="25"/>
      <w:szCs w:val="25"/>
    </w:rPr>
  </w:style>
  <w:style w:type="paragraph" w:customStyle="1" w:styleId="60">
    <w:name w:val="Основной текст (6)"/>
    <w:basedOn w:val="a"/>
    <w:link w:val="6"/>
    <w:rsid w:val="00515907"/>
    <w:pPr>
      <w:shd w:val="clear" w:color="auto" w:fill="FFFFFF"/>
      <w:spacing w:before="780" w:line="0" w:lineRule="atLeast"/>
      <w:jc w:val="center"/>
    </w:pPr>
    <w:rPr>
      <w:rFonts w:ascii="Times New Roman" w:eastAsia="Times New Roman" w:hAnsi="Times New Roman" w:cs="Times New Roman"/>
      <w:spacing w:val="5"/>
      <w:sz w:val="17"/>
      <w:szCs w:val="17"/>
    </w:rPr>
  </w:style>
  <w:style w:type="paragraph" w:customStyle="1" w:styleId="25">
    <w:name w:val="Колонтитул (2)"/>
    <w:basedOn w:val="a"/>
    <w:link w:val="24"/>
    <w:rsid w:val="00515907"/>
    <w:pPr>
      <w:shd w:val="clear" w:color="auto" w:fill="FFFFFF"/>
      <w:spacing w:line="0" w:lineRule="atLeast"/>
    </w:pPr>
    <w:rPr>
      <w:rFonts w:ascii="Consolas" w:eastAsia="Consolas" w:hAnsi="Consolas" w:cs="Consolas"/>
      <w:sz w:val="29"/>
      <w:szCs w:val="29"/>
    </w:rPr>
  </w:style>
  <w:style w:type="paragraph" w:customStyle="1" w:styleId="36">
    <w:name w:val="Колонтитул (3)"/>
    <w:basedOn w:val="a"/>
    <w:link w:val="35"/>
    <w:rsid w:val="00515907"/>
    <w:pPr>
      <w:shd w:val="clear" w:color="auto" w:fill="FFFFFF"/>
      <w:spacing w:line="0" w:lineRule="atLeast"/>
    </w:pPr>
    <w:rPr>
      <w:rFonts w:ascii="Times New Roman" w:eastAsia="Times New Roman" w:hAnsi="Times New Roman" w:cs="Times New Roman"/>
      <w:b/>
      <w:bCs/>
      <w:spacing w:val="5"/>
    </w:rPr>
  </w:style>
  <w:style w:type="paragraph" w:customStyle="1" w:styleId="70">
    <w:name w:val="Основной текст (7)"/>
    <w:basedOn w:val="a"/>
    <w:link w:val="7"/>
    <w:rsid w:val="00515907"/>
    <w:pPr>
      <w:shd w:val="clear" w:color="auto" w:fill="FFFFFF"/>
      <w:spacing w:before="300" w:after="300" w:line="317" w:lineRule="exact"/>
      <w:jc w:val="center"/>
    </w:pPr>
    <w:rPr>
      <w:rFonts w:ascii="Times New Roman" w:eastAsia="Times New Roman" w:hAnsi="Times New Roman" w:cs="Times New Roman"/>
      <w:spacing w:val="6"/>
      <w:sz w:val="25"/>
      <w:szCs w:val="25"/>
    </w:rPr>
  </w:style>
  <w:style w:type="paragraph" w:styleId="a7">
    <w:name w:val="No Spacing"/>
    <w:uiPriority w:val="1"/>
    <w:qFormat/>
    <w:rsid w:val="008E61A8"/>
    <w:rPr>
      <w:color w:val="000000"/>
    </w:rPr>
  </w:style>
  <w:style w:type="paragraph" w:styleId="a8">
    <w:name w:val="List Paragraph"/>
    <w:basedOn w:val="a"/>
    <w:uiPriority w:val="34"/>
    <w:qFormat/>
    <w:rsid w:val="001D42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E2B33-D2AE-477A-9CD5-EF429E03A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26</Pages>
  <Words>7336</Words>
  <Characters>41820</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SLRB-ADMIN</cp:lastModifiedBy>
  <cp:revision>19</cp:revision>
  <dcterms:created xsi:type="dcterms:W3CDTF">2019-12-17T04:49:00Z</dcterms:created>
  <dcterms:modified xsi:type="dcterms:W3CDTF">2020-01-15T11:30:00Z</dcterms:modified>
</cp:coreProperties>
</file>